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8DC" w:rsidRPr="00731D64" w:rsidRDefault="00780B15" w:rsidP="00731D6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B738ED7" wp14:editId="0B3B9969">
            <wp:simplePos x="0" y="0"/>
            <wp:positionH relativeFrom="page">
              <wp:posOffset>457200</wp:posOffset>
            </wp:positionH>
            <wp:positionV relativeFrom="page">
              <wp:posOffset>628650</wp:posOffset>
            </wp:positionV>
            <wp:extent cx="7099300" cy="10058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34E6" w:rsidRPr="00731D6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начального общего образования по ФГОС-2021 и ФОП</w:t>
      </w:r>
      <w:r w:rsidR="006D34E6" w:rsidRPr="00731D64">
        <w:rPr>
          <w:lang w:val="ru-RU"/>
        </w:rPr>
        <w:br/>
      </w:r>
      <w:r w:rsidR="006D34E6" w:rsidRPr="00731D6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при пятидневной учебной</w:t>
      </w:r>
      <w:r w:rsidR="006D34E6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6D34E6" w:rsidRPr="00731D6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неделе</w:t>
      </w:r>
    </w:p>
    <w:p w:rsidR="00DB18DC" w:rsidRDefault="006D34E6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731D6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F8578C" w:rsidRPr="00CB6080" w:rsidRDefault="00F8578C" w:rsidP="00F8578C">
      <w:pPr>
        <w:ind w:left="-15" w:right="77" w:firstLine="735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Учебный план для </w:t>
      </w:r>
      <w:r w:rsidRPr="00CB6080">
        <w:rPr>
          <w:sz w:val="24"/>
          <w:szCs w:val="24"/>
        </w:rPr>
        <w:t>I</w:t>
      </w:r>
      <w:r w:rsidRPr="00CB6080">
        <w:rPr>
          <w:sz w:val="24"/>
          <w:szCs w:val="24"/>
          <w:lang w:val="ru-RU"/>
        </w:rPr>
        <w:t>–</w:t>
      </w:r>
      <w:r w:rsidRPr="00CB6080">
        <w:rPr>
          <w:sz w:val="24"/>
          <w:szCs w:val="24"/>
        </w:rPr>
        <w:t>IV</w:t>
      </w:r>
      <w:r w:rsidRPr="00CB6080">
        <w:rPr>
          <w:sz w:val="24"/>
          <w:szCs w:val="24"/>
          <w:lang w:val="ru-RU"/>
        </w:rPr>
        <w:t xml:space="preserve"> классов составлен в соответствии с Федеральной образовательной программой начального общего образования (ФОП НОО), утвержденной приказом Министерства просвещения Российской Федерации от 18.05.2023 №372 с изменениями, внесенными приказами Министерства просвещения Российской Федерации от 19.03.2024 № 171; от 09.10.2024 № 704, Федеральным государственным образовательным стандартом начального общего образования (ФГОС НОО-2021), утверждённым приказом Министерства просвещения Российской Федерации от 31.05.2021 №286 с изменениями, внесенными приказом Министерства просвещения Российской Федерации от 22.01.2024 № 31. </w:t>
      </w:r>
    </w:p>
    <w:p w:rsidR="00F8578C" w:rsidRPr="00CB6080" w:rsidRDefault="00F8578C" w:rsidP="00F8578C">
      <w:pPr>
        <w:ind w:left="-15" w:right="77" w:firstLine="735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Основная образовательная программа начального общего образования реализуется школой через организацию урочной и внеурочной деятельности в соответствии с санитарно- эпидемиологическими правилами и нормативами. Формы организации образовательной деятельности, чередование учебной и внеурочной деятельности в рамках реализации основной образовательной программы начального общего образования определяет школа. </w:t>
      </w:r>
    </w:p>
    <w:p w:rsidR="00F8578C" w:rsidRPr="00CB6080" w:rsidRDefault="00F8578C" w:rsidP="00F8578C">
      <w:pPr>
        <w:ind w:left="-15" w:right="77" w:firstLine="735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>Учебный план начального общего образования обеспечивает введение в действие и реализацию требований ФГОС начально</w:t>
      </w:r>
      <w:bookmarkStart w:id="0" w:name="_GoBack"/>
      <w:bookmarkEnd w:id="0"/>
      <w:r w:rsidRPr="00CB6080">
        <w:rPr>
          <w:sz w:val="24"/>
          <w:szCs w:val="24"/>
          <w:lang w:val="ru-RU"/>
        </w:rPr>
        <w:t xml:space="preserve">го общего образования, определяет общий объем нагрузки и максимальный объем аудиторной нагрузки обучающихся, состав и структуру обязательных </w:t>
      </w:r>
      <w:r w:rsidR="00C033A0">
        <w:rPr>
          <w:sz w:val="24"/>
          <w:szCs w:val="24"/>
          <w:lang w:val="ru-RU"/>
        </w:rPr>
        <w:t>учебных предметов</w:t>
      </w:r>
      <w:r w:rsidRPr="00CB6080">
        <w:rPr>
          <w:sz w:val="24"/>
          <w:szCs w:val="24"/>
          <w:lang w:val="ru-RU"/>
        </w:rPr>
        <w:t xml:space="preserve"> по классам (годам обучения). </w:t>
      </w:r>
    </w:p>
    <w:p w:rsidR="00F8578C" w:rsidRPr="00CB6080" w:rsidRDefault="00F8578C" w:rsidP="00F8578C">
      <w:pPr>
        <w:spacing w:after="50"/>
        <w:ind w:left="-15" w:right="77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В целях организации работы МАОУ Богандинской СОШ №2 при разработке учебных планов на 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202</w:t>
      </w:r>
      <w:r w:rsidR="0085683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6/2027</w:t>
      </w:r>
      <w:r w:rsidRPr="00CB6080">
        <w:rPr>
          <w:sz w:val="24"/>
          <w:szCs w:val="24"/>
          <w:lang w:val="ru-RU"/>
        </w:rPr>
        <w:t xml:space="preserve"> учебный год были использованы следующие нормативные документы: </w:t>
      </w:r>
    </w:p>
    <w:p w:rsidR="00F8578C" w:rsidRPr="00CB6080" w:rsidRDefault="00F8578C" w:rsidP="00F8578C">
      <w:pPr>
        <w:numPr>
          <w:ilvl w:val="0"/>
          <w:numId w:val="11"/>
        </w:numPr>
        <w:spacing w:before="0" w:beforeAutospacing="0" w:after="49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Федеральный закон от 29.12.2012 № 273-ФЗ «Об образовании в Российской Федерации». </w:t>
      </w:r>
    </w:p>
    <w:p w:rsidR="00F8578C" w:rsidRPr="00CB6080" w:rsidRDefault="00F8578C" w:rsidP="00F8578C">
      <w:pPr>
        <w:numPr>
          <w:ilvl w:val="0"/>
          <w:numId w:val="11"/>
        </w:numPr>
        <w:spacing w:before="0" w:beforeAutospacing="0" w:after="49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Федеральный закон от 19.12.2023 № 618-ФЗ «О внесении изменений в Федеральный закон «Об образовании в Российской Федерации». </w:t>
      </w:r>
    </w:p>
    <w:p w:rsidR="00F8578C" w:rsidRPr="00CB6080" w:rsidRDefault="00F8578C" w:rsidP="00F8578C">
      <w:pPr>
        <w:numPr>
          <w:ilvl w:val="0"/>
          <w:numId w:val="11"/>
        </w:numPr>
        <w:spacing w:before="0" w:beforeAutospacing="0" w:after="54" w:afterAutospacing="0" w:line="268" w:lineRule="auto"/>
        <w:ind w:right="77" w:firstLine="698"/>
        <w:jc w:val="both"/>
        <w:rPr>
          <w:sz w:val="24"/>
          <w:szCs w:val="24"/>
        </w:rPr>
      </w:pPr>
      <w:r w:rsidRPr="00CB6080">
        <w:rPr>
          <w:sz w:val="24"/>
          <w:szCs w:val="24"/>
          <w:lang w:val="ru-RU"/>
        </w:rPr>
        <w:t xml:space="preserve">Приказ Минпросвещения России от 31.05.2021 № 286 «Об утверждении федерального государственного образовательного стандарта начального общего образования» (в ред. </w:t>
      </w:r>
      <w:r w:rsidRPr="00CB6080">
        <w:rPr>
          <w:sz w:val="24"/>
          <w:szCs w:val="24"/>
        </w:rPr>
        <w:t xml:space="preserve">Приказов Минпросвещения России от 18.07.2022 N 569, от 08.11.2022 № 955). </w:t>
      </w:r>
    </w:p>
    <w:p w:rsidR="00F8578C" w:rsidRPr="00CB6080" w:rsidRDefault="00F8578C" w:rsidP="00F8578C">
      <w:pPr>
        <w:numPr>
          <w:ilvl w:val="0"/>
          <w:numId w:val="11"/>
        </w:numPr>
        <w:spacing w:before="0" w:beforeAutospacing="0" w:after="54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Приказ Минпросвещения России от 22.01.2024 № 31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образования».  </w:t>
      </w:r>
    </w:p>
    <w:p w:rsidR="00F8578C" w:rsidRPr="00CB6080" w:rsidRDefault="00F8578C" w:rsidP="00F8578C">
      <w:pPr>
        <w:numPr>
          <w:ilvl w:val="0"/>
          <w:numId w:val="11"/>
        </w:numPr>
        <w:spacing w:before="0" w:beforeAutospacing="0" w:after="49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Приказ Минпросвещения России от 18.05.2023 № 372 «Об утверждении федеральной образовательной программы начального общего образования». </w:t>
      </w:r>
    </w:p>
    <w:p w:rsidR="00F8578C" w:rsidRPr="00CB6080" w:rsidRDefault="00F8578C" w:rsidP="00F8578C">
      <w:pPr>
        <w:numPr>
          <w:ilvl w:val="0"/>
          <w:numId w:val="11"/>
        </w:numPr>
        <w:spacing w:before="0" w:beforeAutospacing="0" w:after="53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Приказ Минпросвещения России от 19.03.2024 №171 «О внесении изменений в некоторые приказы Министерства просвещения РФ, касающиеся ФОП начального общего образования, основного общего образования и среднего общего образования». </w:t>
      </w:r>
    </w:p>
    <w:p w:rsidR="00856833" w:rsidRDefault="00F8578C" w:rsidP="00F8578C">
      <w:pPr>
        <w:numPr>
          <w:ilvl w:val="0"/>
          <w:numId w:val="11"/>
        </w:numPr>
        <w:spacing w:before="0" w:beforeAutospacing="0" w:after="54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>Приказ Минпросвещения России от 9 октября 2024 г.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:rsidR="00F8578C" w:rsidRDefault="00856833" w:rsidP="00F8578C">
      <w:pPr>
        <w:numPr>
          <w:ilvl w:val="0"/>
          <w:numId w:val="11"/>
        </w:numPr>
        <w:spacing w:before="0" w:beforeAutospacing="0" w:after="54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Приказ Минпросвещения России от 8.10.2025г № 729</w:t>
      </w:r>
      <w:r w:rsidR="00F8578C" w:rsidRPr="00CB6080">
        <w:rPr>
          <w:sz w:val="24"/>
          <w:szCs w:val="24"/>
          <w:lang w:val="ru-RU"/>
        </w:rPr>
        <w:t xml:space="preserve"> </w:t>
      </w:r>
      <w:r w:rsidRPr="00CB6080">
        <w:rPr>
          <w:sz w:val="24"/>
          <w:szCs w:val="24"/>
          <w:lang w:val="ru-RU"/>
        </w:rPr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:rsidR="00856833" w:rsidRPr="00CB6080" w:rsidRDefault="00856833" w:rsidP="00F8578C">
      <w:pPr>
        <w:numPr>
          <w:ilvl w:val="0"/>
          <w:numId w:val="11"/>
        </w:numPr>
        <w:spacing w:before="0" w:beforeAutospacing="0" w:after="54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Приказ Минпросвещения России от 10.11.2025г № 808</w:t>
      </w:r>
      <w:r w:rsidRPr="00CB6080">
        <w:rPr>
          <w:sz w:val="24"/>
          <w:szCs w:val="24"/>
          <w:lang w:val="ru-RU"/>
        </w:rPr>
        <w:t xml:space="preserve">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:rsidR="00F8578C" w:rsidRPr="00CB6080" w:rsidRDefault="00F8578C" w:rsidP="00F8578C">
      <w:pPr>
        <w:numPr>
          <w:ilvl w:val="0"/>
          <w:numId w:val="11"/>
        </w:numPr>
        <w:spacing w:before="0" w:beforeAutospacing="0" w:after="52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Приказ Минпросвещения России от 24.11.2022 г. №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здоровья». </w:t>
      </w:r>
    </w:p>
    <w:p w:rsidR="00F8578C" w:rsidRPr="00856833" w:rsidRDefault="00F8578C" w:rsidP="00BF036E">
      <w:pPr>
        <w:numPr>
          <w:ilvl w:val="0"/>
          <w:numId w:val="11"/>
        </w:numPr>
        <w:spacing w:before="0" w:beforeAutospacing="0" w:after="49" w:afterAutospacing="0" w:line="259" w:lineRule="auto"/>
        <w:ind w:left="-15" w:right="77" w:firstLine="698"/>
        <w:jc w:val="both"/>
        <w:rPr>
          <w:sz w:val="24"/>
          <w:szCs w:val="24"/>
          <w:lang w:val="ru-RU"/>
        </w:rPr>
      </w:pPr>
      <w:r w:rsidRPr="00856833">
        <w:rPr>
          <w:sz w:val="24"/>
          <w:szCs w:val="24"/>
          <w:lang w:val="ru-RU"/>
        </w:rPr>
        <w:t xml:space="preserve">Постановление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(вместе с «СП 2.4.3648-20. Санитарные правила...»). </w:t>
      </w:r>
    </w:p>
    <w:p w:rsidR="00F8578C" w:rsidRPr="00CB6080" w:rsidRDefault="00F8578C" w:rsidP="00F8578C">
      <w:pPr>
        <w:numPr>
          <w:ilvl w:val="0"/>
          <w:numId w:val="11"/>
        </w:numPr>
        <w:spacing w:before="0" w:beforeAutospacing="0" w:after="51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Постановление Главного государственного санитарного врача Российской Федерации от 28 января 2021 г.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:rsidR="00F8578C" w:rsidRPr="00CB6080" w:rsidRDefault="00F8578C" w:rsidP="00F8578C">
      <w:pPr>
        <w:numPr>
          <w:ilvl w:val="0"/>
          <w:numId w:val="11"/>
        </w:numPr>
        <w:spacing w:before="0" w:beforeAutospacing="0" w:after="51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Приказ Минпросвещения России от 22.03.2021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образования».  </w:t>
      </w:r>
    </w:p>
    <w:p w:rsidR="00F8578C" w:rsidRPr="00CB6080" w:rsidRDefault="00F8578C" w:rsidP="00F8578C">
      <w:pPr>
        <w:numPr>
          <w:ilvl w:val="0"/>
          <w:numId w:val="11"/>
        </w:numPr>
        <w:spacing w:before="0" w:beforeAutospacing="0" w:after="52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Приказ Минпросвещения России от </w:t>
      </w:r>
      <w:r w:rsidR="00856833">
        <w:rPr>
          <w:sz w:val="24"/>
          <w:szCs w:val="24"/>
          <w:lang w:val="ru-RU"/>
        </w:rPr>
        <w:t>26.06.2025</w:t>
      </w:r>
      <w:r w:rsidRPr="00CB6080">
        <w:rPr>
          <w:sz w:val="24"/>
          <w:szCs w:val="24"/>
          <w:lang w:val="ru-RU"/>
        </w:rPr>
        <w:t xml:space="preserve"> №</w:t>
      </w:r>
      <w:r w:rsidR="00856833">
        <w:rPr>
          <w:sz w:val="24"/>
          <w:szCs w:val="24"/>
          <w:lang w:val="ru-RU"/>
        </w:rPr>
        <w:t>495</w:t>
      </w:r>
      <w:r w:rsidRPr="00CB6080">
        <w:rPr>
          <w:sz w:val="24"/>
          <w:szCs w:val="24"/>
          <w:lang w:val="ru-RU"/>
        </w:rPr>
        <w:t xml:space="preserve">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пособий».  </w:t>
      </w:r>
    </w:p>
    <w:p w:rsidR="00F8578C" w:rsidRPr="00CB6080" w:rsidRDefault="00F8578C" w:rsidP="00F8578C">
      <w:pPr>
        <w:numPr>
          <w:ilvl w:val="0"/>
          <w:numId w:val="11"/>
        </w:numPr>
        <w:spacing w:before="0" w:beforeAutospacing="0" w:after="53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Приказ Минобрнауки России от 9 июня 2016 г. № 699 «Об утверждении 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 </w:t>
      </w:r>
    </w:p>
    <w:p w:rsidR="00F8578C" w:rsidRPr="00CB6080" w:rsidRDefault="00F8578C" w:rsidP="00F8578C">
      <w:pPr>
        <w:numPr>
          <w:ilvl w:val="0"/>
          <w:numId w:val="11"/>
        </w:numPr>
        <w:spacing w:before="0" w:beforeAutospacing="0" w:after="52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Постановление Правительства РФ от 11.10.2023 №1678 «Об утверждении правил применения электронного обучения, ДОТ при реализации образовательного процесса». </w:t>
      </w:r>
    </w:p>
    <w:p w:rsidR="00F8578C" w:rsidRPr="00CB6080" w:rsidRDefault="00F8578C" w:rsidP="00F8578C">
      <w:pPr>
        <w:numPr>
          <w:ilvl w:val="0"/>
          <w:numId w:val="11"/>
        </w:numPr>
        <w:spacing w:before="0" w:beforeAutospacing="0" w:after="48" w:afterAutospacing="0" w:line="268" w:lineRule="auto"/>
        <w:ind w:right="77" w:firstLine="698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Федеральный закон от 04.08.2023 № 479-ФЗ «О внесении изменений в Федеральный закон «Об образовании в Российской Федерации».  </w:t>
      </w:r>
    </w:p>
    <w:p w:rsidR="00F8578C" w:rsidRPr="00CB6080" w:rsidRDefault="00F8578C" w:rsidP="00F8578C">
      <w:pPr>
        <w:ind w:left="-15" w:right="77" w:firstLine="698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Особенности учебного плана в соответствии с требованиями 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ФГОС НОО-2021 </w:t>
      </w:r>
      <w:r w:rsidRPr="00CB6080">
        <w:rPr>
          <w:sz w:val="24"/>
          <w:szCs w:val="24"/>
          <w:lang w:val="ru-RU"/>
        </w:rPr>
        <w:t>(</w:t>
      </w:r>
      <w:r w:rsidRPr="00CB6080">
        <w:rPr>
          <w:sz w:val="24"/>
          <w:szCs w:val="24"/>
        </w:rPr>
        <w:t>I</w:t>
      </w:r>
      <w:r w:rsidRPr="00CB6080">
        <w:rPr>
          <w:sz w:val="24"/>
          <w:szCs w:val="24"/>
          <w:lang w:val="ru-RU"/>
        </w:rPr>
        <w:t>-</w:t>
      </w:r>
      <w:r w:rsidRPr="00CB6080">
        <w:rPr>
          <w:sz w:val="24"/>
          <w:szCs w:val="24"/>
        </w:rPr>
        <w:t>IV</w:t>
      </w:r>
      <w:r w:rsidRPr="00CB6080">
        <w:rPr>
          <w:sz w:val="24"/>
          <w:szCs w:val="24"/>
          <w:lang w:val="ru-RU"/>
        </w:rPr>
        <w:t xml:space="preserve"> классы): </w:t>
      </w:r>
    </w:p>
    <w:p w:rsidR="00F8578C" w:rsidRPr="00CB6080" w:rsidRDefault="00F8578C" w:rsidP="00F8578C">
      <w:pPr>
        <w:ind w:left="-15" w:right="77" w:firstLine="698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Учебный план и план внеурочной деятельности являются основными организационными механизмами реализации основной образовательной программы. Учебный план определяет перечень, трудоемкость, последовательность и распределение по периодам обучения учебных предметов, формы промежуточной аттестации обучающихся. </w:t>
      </w:r>
    </w:p>
    <w:p w:rsidR="00F8578C" w:rsidRPr="00CB6080" w:rsidRDefault="00F8578C" w:rsidP="00F8578C">
      <w:pPr>
        <w:ind w:left="-15" w:right="77" w:firstLine="698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Учебный план состоит из двух частей –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предметов, которые должны быть реализованы во всех имеющих государственную аккредитацию образовательных организациях, реализующих основную образовательную программу начального общего образования, и учебное время, отводимое на их изучение по классам (годам) обучения. </w:t>
      </w:r>
    </w:p>
    <w:p w:rsidR="00C033A0" w:rsidRPr="00C033A0" w:rsidRDefault="00F8578C" w:rsidP="00C033A0">
      <w:pPr>
        <w:spacing w:line="276" w:lineRule="auto"/>
        <w:ind w:left="-15" w:right="77" w:firstLine="698"/>
        <w:rPr>
          <w:sz w:val="24"/>
          <w:szCs w:val="24"/>
          <w:lang w:val="ru-RU"/>
        </w:rPr>
      </w:pPr>
      <w:r w:rsidRPr="00C033A0">
        <w:rPr>
          <w:sz w:val="24"/>
          <w:szCs w:val="24"/>
          <w:lang w:val="ru-RU"/>
        </w:rPr>
        <w:lastRenderedPageBreak/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использовано на проведение курса </w:t>
      </w:r>
      <w:r w:rsidRPr="00C033A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«Функциональная грамотность»</w:t>
      </w:r>
      <w:r w:rsidRPr="00C033A0">
        <w:rPr>
          <w:sz w:val="24"/>
          <w:szCs w:val="24"/>
          <w:lang w:val="ru-RU"/>
        </w:rPr>
        <w:t xml:space="preserve"> по 1 часу в неделю </w:t>
      </w:r>
      <w:r w:rsidR="00BF036E" w:rsidRPr="00C033A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 2</w:t>
      </w:r>
      <w:r w:rsidRPr="00C033A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-</w:t>
      </w:r>
      <w:r w:rsidR="00BF036E" w:rsidRPr="00C033A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</w:t>
      </w:r>
      <w:r w:rsidRPr="00C033A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классах</w:t>
      </w:r>
      <w:r w:rsidRPr="00C033A0">
        <w:rPr>
          <w:sz w:val="24"/>
          <w:szCs w:val="24"/>
          <w:lang w:val="ru-RU"/>
        </w:rPr>
        <w:t xml:space="preserve">. </w:t>
      </w:r>
      <w:r w:rsidR="00C033A0" w:rsidRPr="00C033A0">
        <w:rPr>
          <w:sz w:val="24"/>
          <w:szCs w:val="24"/>
          <w:lang w:val="ru-RU"/>
        </w:rPr>
        <w:t>Программа состоит из четырех модулей: «Читательская грамотность», «Математическая грамотность», «Финансовая грамотность» и «Естественно-научная грамотность». Функциональная грамотность рассматривается как совокупность двух групп компонентов: интегративных и предметных. Предметные (языковая, литературная, математическая, естественно-научная) соответствуют предметам учебного плана начальной школы. К интегративным относятся коммуникативная, читательская, информационная, социальная грамотность, формирующиеся на любом предметном содержании.</w:t>
      </w:r>
    </w:p>
    <w:p w:rsidR="00F8578C" w:rsidRPr="00CB6080" w:rsidRDefault="00F8578C" w:rsidP="00C033A0">
      <w:pPr>
        <w:ind w:left="-15" w:right="77" w:firstLine="698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>Здоровьесберегающий подход к реализации образовательной программы начального общего образования осуществляется через модуль «</w:t>
      </w:r>
      <w:r w:rsidRPr="00C033A0">
        <w:rPr>
          <w:sz w:val="24"/>
          <w:szCs w:val="24"/>
          <w:lang w:val="ru-RU"/>
        </w:rPr>
        <w:t xml:space="preserve">Основы безопасности </w:t>
      </w:r>
      <w:r w:rsidR="00C033A0">
        <w:rPr>
          <w:sz w:val="24"/>
          <w:szCs w:val="24"/>
          <w:lang w:val="ru-RU"/>
        </w:rPr>
        <w:t>и защиты Родины</w:t>
      </w:r>
      <w:r w:rsidRPr="00CB6080">
        <w:rPr>
          <w:sz w:val="24"/>
          <w:szCs w:val="24"/>
          <w:lang w:val="ru-RU"/>
        </w:rPr>
        <w:t>», реализуемый через различные предметы – «Ок</w:t>
      </w:r>
      <w:r w:rsidR="00BF036E">
        <w:rPr>
          <w:sz w:val="24"/>
          <w:szCs w:val="24"/>
          <w:lang w:val="ru-RU"/>
        </w:rPr>
        <w:t>ружающий мир», «Труд (технология</w:t>
      </w:r>
      <w:r w:rsidRPr="00CB6080">
        <w:rPr>
          <w:sz w:val="24"/>
          <w:szCs w:val="24"/>
          <w:lang w:val="ru-RU"/>
        </w:rPr>
        <w:t xml:space="preserve">)», «Физическую культуру». </w:t>
      </w:r>
    </w:p>
    <w:p w:rsidR="00F8578C" w:rsidRPr="00CB6080" w:rsidRDefault="00F8578C" w:rsidP="00F8578C">
      <w:pPr>
        <w:ind w:left="-15" w:right="77" w:firstLine="735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В учебный план </w:t>
      </w:r>
      <w:r w:rsidRPr="00CB6080">
        <w:rPr>
          <w:sz w:val="24"/>
          <w:szCs w:val="24"/>
        </w:rPr>
        <w:t>IV</w:t>
      </w:r>
      <w:r w:rsidRPr="00CB6080">
        <w:rPr>
          <w:sz w:val="24"/>
          <w:szCs w:val="24"/>
          <w:lang w:val="ru-RU"/>
        </w:rPr>
        <w:t xml:space="preserve"> класса включён учебный предмет «Основы религиозной культуры и светской этики» (далее – ОРКСЭ) по 1 часу в неделю (всего 34 часа). </w:t>
      </w:r>
    </w:p>
    <w:p w:rsidR="00C033A0" w:rsidRPr="00AD1F12" w:rsidRDefault="00F8578C" w:rsidP="00C033A0">
      <w:pPr>
        <w:pStyle w:val="aa"/>
        <w:shd w:val="clear" w:color="auto" w:fill="FFFFFF"/>
        <w:spacing w:before="90" w:beforeAutospacing="0" w:after="210" w:afterAutospacing="0"/>
        <w:jc w:val="both"/>
        <w:rPr>
          <w:rFonts w:ascii="Montserrat" w:eastAsia="Times New Roman" w:hAnsi="Montserrat"/>
          <w:lang w:val="ru-RU" w:eastAsia="ru-RU"/>
        </w:rPr>
      </w:pPr>
      <w:r w:rsidRPr="00CB6080">
        <w:rPr>
          <w:lang w:val="ru-RU"/>
        </w:rPr>
        <w:t xml:space="preserve">Целью учебного предмета ОРКСЭ является формирование у обучающегося мотиваций к осознанному нравственному поведению, основанному на знании и уважении культурных и религиозных традиций многонационального народа России, а также к диалогу с представителями других культур и мировоззрений. </w:t>
      </w:r>
      <w:r w:rsidR="00C033A0" w:rsidRPr="00AD1F12">
        <w:rPr>
          <w:rFonts w:ascii="Montserrat" w:eastAsia="Times New Roman" w:hAnsi="Montserrat"/>
          <w:lang w:val="ru-RU" w:eastAsia="ru-RU"/>
        </w:rPr>
        <w:t>Он включает шесть учебных модулей по выбору:</w:t>
      </w:r>
    </w:p>
    <w:p w:rsidR="00C033A0" w:rsidRPr="00AD1F12" w:rsidRDefault="00C033A0" w:rsidP="00AD1F12">
      <w:pPr>
        <w:shd w:val="clear" w:color="auto" w:fill="FFFFFF"/>
        <w:spacing w:before="90" w:beforeAutospacing="0" w:after="210" w:afterAutospacing="0"/>
        <w:rPr>
          <w:rFonts w:ascii="Montserrat" w:eastAsia="Times New Roman" w:hAnsi="Montserrat" w:cs="Times New Roman"/>
          <w:sz w:val="24"/>
          <w:szCs w:val="24"/>
          <w:lang w:val="ru-RU" w:eastAsia="ru-RU"/>
        </w:rPr>
      </w:pPr>
      <w:r w:rsidRPr="00AD1F12">
        <w:rPr>
          <w:rFonts w:ascii="Montserrat" w:eastAsia="Times New Roman" w:hAnsi="Montserrat" w:cs="Times New Roman"/>
          <w:sz w:val="24"/>
          <w:szCs w:val="24"/>
          <w:lang w:val="ru-RU" w:eastAsia="ru-RU"/>
        </w:rPr>
        <w:t> - «Основы православной культуры»,</w:t>
      </w:r>
      <w:r w:rsidR="00AD1F12" w:rsidRPr="00AD1F12">
        <w:rPr>
          <w:rFonts w:ascii="Montserrat" w:eastAsia="Times New Roman" w:hAnsi="Montserrat" w:cs="Times New Roman"/>
          <w:sz w:val="24"/>
          <w:szCs w:val="24"/>
          <w:lang w:val="ru-RU" w:eastAsia="ru-RU"/>
        </w:rPr>
        <w:br/>
        <w:t xml:space="preserve">- </w:t>
      </w:r>
      <w:r w:rsidRPr="00AD1F12">
        <w:rPr>
          <w:rFonts w:ascii="Montserrat" w:eastAsia="Times New Roman" w:hAnsi="Montserrat" w:cs="Times New Roman"/>
          <w:sz w:val="24"/>
          <w:szCs w:val="24"/>
          <w:lang w:val="ru-RU" w:eastAsia="ru-RU"/>
        </w:rPr>
        <w:t>«Основы исламской культуры»</w:t>
      </w:r>
      <w:r w:rsidR="00AD1F12" w:rsidRPr="00AD1F12">
        <w:rPr>
          <w:rFonts w:ascii="Montserrat" w:eastAsia="Times New Roman" w:hAnsi="Montserrat" w:cs="Times New Roman"/>
          <w:sz w:val="24"/>
          <w:szCs w:val="24"/>
          <w:lang w:val="ru-RU" w:eastAsia="ru-RU"/>
        </w:rPr>
        <w:br/>
        <w:t xml:space="preserve">- </w:t>
      </w:r>
      <w:r w:rsidRPr="00AD1F12">
        <w:rPr>
          <w:rFonts w:ascii="Montserrat" w:eastAsia="Times New Roman" w:hAnsi="Montserrat" w:cs="Times New Roman"/>
          <w:sz w:val="24"/>
          <w:szCs w:val="24"/>
          <w:lang w:val="ru-RU" w:eastAsia="ru-RU"/>
        </w:rPr>
        <w:t>«Основы буддийской культуры»,</w:t>
      </w:r>
      <w:r w:rsidR="00AD1F12" w:rsidRPr="00AD1F12">
        <w:rPr>
          <w:rFonts w:ascii="Montserrat" w:eastAsia="Times New Roman" w:hAnsi="Montserrat" w:cs="Times New Roman"/>
          <w:sz w:val="24"/>
          <w:szCs w:val="24"/>
          <w:lang w:val="ru-RU" w:eastAsia="ru-RU"/>
        </w:rPr>
        <w:br/>
        <w:t xml:space="preserve">- </w:t>
      </w:r>
      <w:r w:rsidRPr="00AD1F12">
        <w:rPr>
          <w:rFonts w:ascii="Montserrat" w:eastAsia="Times New Roman" w:hAnsi="Montserrat" w:cs="Times New Roman"/>
          <w:sz w:val="24"/>
          <w:szCs w:val="24"/>
          <w:lang w:val="ru-RU" w:eastAsia="ru-RU"/>
        </w:rPr>
        <w:t>«Основы иудейской культуры»,</w:t>
      </w:r>
      <w:r w:rsidR="00AD1F12" w:rsidRPr="00AD1F12">
        <w:rPr>
          <w:rFonts w:ascii="Montserrat" w:eastAsia="Times New Roman" w:hAnsi="Montserrat" w:cs="Times New Roman"/>
          <w:sz w:val="24"/>
          <w:szCs w:val="24"/>
          <w:lang w:val="ru-RU" w:eastAsia="ru-RU"/>
        </w:rPr>
        <w:br/>
        <w:t xml:space="preserve">- </w:t>
      </w:r>
      <w:r w:rsidRPr="00AD1F12">
        <w:rPr>
          <w:rFonts w:ascii="Montserrat" w:eastAsia="Times New Roman" w:hAnsi="Montserrat" w:cs="Times New Roman"/>
          <w:sz w:val="24"/>
          <w:szCs w:val="24"/>
          <w:lang w:val="ru-RU" w:eastAsia="ru-RU"/>
        </w:rPr>
        <w:t>«Основы светской этики», </w:t>
      </w:r>
      <w:r w:rsidR="00AD1F12" w:rsidRPr="00AD1F12">
        <w:rPr>
          <w:rFonts w:ascii="Montserrat" w:eastAsia="Times New Roman" w:hAnsi="Montserrat" w:cs="Times New Roman"/>
          <w:sz w:val="24"/>
          <w:szCs w:val="24"/>
          <w:lang w:val="ru-RU" w:eastAsia="ru-RU"/>
        </w:rPr>
        <w:br/>
        <w:t xml:space="preserve">- </w:t>
      </w:r>
      <w:r w:rsidRPr="00AD1F12">
        <w:rPr>
          <w:rFonts w:ascii="Montserrat" w:eastAsia="Times New Roman" w:hAnsi="Montserrat" w:cs="Times New Roman"/>
          <w:sz w:val="24"/>
          <w:szCs w:val="24"/>
          <w:lang w:val="ru-RU" w:eastAsia="ru-RU"/>
        </w:rPr>
        <w:t>«Основы религиозных культур народов России».</w:t>
      </w:r>
    </w:p>
    <w:p w:rsidR="00F8578C" w:rsidRPr="00CB6080" w:rsidRDefault="00F8578C" w:rsidP="00F8578C">
      <w:pPr>
        <w:ind w:left="-15" w:right="77" w:firstLine="713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Выбор модуля в рамках учебного предмета ОРКСЭ осуществляется родителями (законными представителями) обучающихся и фиксируется протоколами родительских собраний и письменными заявлениями родителей. </w:t>
      </w:r>
    </w:p>
    <w:p w:rsidR="00F8578C" w:rsidRPr="00CB6080" w:rsidRDefault="00F8578C" w:rsidP="00F8578C">
      <w:pPr>
        <w:ind w:left="-15" w:right="77" w:firstLine="713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Учебный предмет «Окружающий мир» является интегрированным. В его содержание введены развивающие модули и разделы социально-гуманитарной направленности, а также элементы основ безопасности жизнедеятельности. При изучении предмета особое внимание уделяется формированию у младших школьников здорового образа жизни, элементарных знаний поведения в экстремальных ситуациях и знаний правил дорожного движения. </w:t>
      </w:r>
    </w:p>
    <w:p w:rsidR="00F8578C" w:rsidRPr="00CB6080" w:rsidRDefault="00F8578C" w:rsidP="00F8578C">
      <w:pPr>
        <w:ind w:left="-15" w:right="77" w:firstLine="713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Изучение предметов эстетического цикла (музыка и изобразительное искусство) направлено на развитие способности к эмоционально-ценностному восприятию произведений изобразительного и музыкального искусства, выражению в творческих работах своего отношения к окружающему миру. </w:t>
      </w:r>
    </w:p>
    <w:p w:rsidR="00F8578C" w:rsidRPr="00AD1F12" w:rsidRDefault="00F8578C" w:rsidP="00BD34A5">
      <w:pPr>
        <w:ind w:right="77" w:firstLine="709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>Изучение предмета «Труд (</w:t>
      </w:r>
      <w:r w:rsidR="00BF036E">
        <w:rPr>
          <w:sz w:val="24"/>
          <w:szCs w:val="24"/>
          <w:lang w:val="ru-RU"/>
        </w:rPr>
        <w:t>т</w:t>
      </w:r>
      <w:r w:rsidRPr="00CB6080">
        <w:rPr>
          <w:sz w:val="24"/>
          <w:szCs w:val="24"/>
          <w:lang w:val="ru-RU"/>
        </w:rPr>
        <w:t xml:space="preserve">ехнология)» направлено на получение первоначальных представлений о созидательном и нравственном значении труда в жизни человека и общества; о мире профессий и важности правильного выбора профессии; на приобретение навыков самообслуживания; овладение технологическими приемами ручной обработки материалов; усвоение правил техники безопасности; на приобретение первоначальных навыков совместной продуктивной деятельности, </w:t>
      </w:r>
      <w:r w:rsidRPr="00AD1F12">
        <w:rPr>
          <w:sz w:val="24"/>
          <w:szCs w:val="24"/>
          <w:lang w:val="ru-RU"/>
        </w:rPr>
        <w:t xml:space="preserve">сотрудничества, взаимопомощи, планирования и организации. </w:t>
      </w:r>
    </w:p>
    <w:p w:rsidR="00AD1F12" w:rsidRPr="008E3386" w:rsidRDefault="008E3386" w:rsidP="00F8578C">
      <w:pPr>
        <w:ind w:left="-15" w:right="77" w:firstLine="713"/>
        <w:rPr>
          <w:sz w:val="24"/>
          <w:szCs w:val="24"/>
          <w:highlight w:val="yellow"/>
          <w:lang w:val="ru-RU"/>
        </w:rPr>
      </w:pPr>
      <w:r w:rsidRPr="008E3386">
        <w:rPr>
          <w:sz w:val="24"/>
          <w:szCs w:val="24"/>
          <w:lang w:val="ru-RU"/>
        </w:rPr>
        <w:t xml:space="preserve">Предмет «Физическая культура», который ведется в объеме 3 часа в неделю в 1-х классах, 2 часа в неделю в 2-4 классах согласно ФУП НОО (1 вариант). </w:t>
      </w:r>
      <w:r w:rsidR="00AD1F12" w:rsidRPr="008E3386">
        <w:rPr>
          <w:sz w:val="24"/>
          <w:szCs w:val="24"/>
          <w:lang w:val="ru-RU"/>
        </w:rPr>
        <w:t xml:space="preserve">Программа по «Физической культуре» </w:t>
      </w:r>
      <w:r w:rsidR="00AD1F12" w:rsidRPr="008E3386">
        <w:rPr>
          <w:sz w:val="24"/>
          <w:szCs w:val="24"/>
          <w:lang w:val="ru-RU"/>
        </w:rPr>
        <w:lastRenderedPageBreak/>
        <w:t>обеспечивает сформированность общих представлений о физической культуре и спорте, физической активности, физических качествах, жизненно важных прикладных умениях и навыках, основных физических упражнениях (гимнастических, игровых, туристических и спортивных). Освоение программы по физической культуре обеспечивает выполнение обучающимися нормативов Всероссийского физкультурно-спортивного комплекса «Готов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</w:t>
      </w:r>
    </w:p>
    <w:p w:rsidR="00F8578C" w:rsidRPr="00CB6080" w:rsidRDefault="00F8578C" w:rsidP="00F8578C">
      <w:pPr>
        <w:ind w:left="-15" w:right="77" w:firstLine="713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Для развития потенциала обучающихся, прежде всего одаренных детей и детей с ограниченными возможностями здоровья, могут разрабатываться с участием самих обучающихся и их родителей (законных представителей) индивидуальные учебные планы, в том числе для ускоренного обучения, в пределах осваиваемой образовательной программы в порядке, установленном локальными нормативными актами образовательной организации. </w:t>
      </w:r>
    </w:p>
    <w:p w:rsidR="00F8578C" w:rsidRPr="00CB6080" w:rsidRDefault="00F8578C" w:rsidP="00F8578C">
      <w:pPr>
        <w:spacing w:after="8" w:line="272" w:lineRule="auto"/>
        <w:ind w:left="111" w:right="66" w:hanging="10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             Изучение учебных предметов организуется 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для 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–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</w:rPr>
        <w:t>IV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классов</w:t>
      </w:r>
      <w:r w:rsidRPr="00CB6080">
        <w:rPr>
          <w:sz w:val="24"/>
          <w:szCs w:val="24"/>
          <w:lang w:val="ru-RU"/>
        </w:rPr>
        <w:t xml:space="preserve"> с использованием учебных пособий, входящих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(Приказ Министерства просвещения Российской Федерации от 05.11.2024 №769 с изменениями, внесенными приказом Минпросвещения РФ от  01.04.2025 № 258); электронных образовательных ресурсов, допущенных к использованию при реализации имеющих государственную аккредитацию образовательных программ НОО, ООО, СОО (Приказ Министерства просвещения Российской Федерации от  18.07.2024 №499), согласно выбранному  УМК «Школа России». </w:t>
      </w:r>
    </w:p>
    <w:p w:rsidR="00F8578C" w:rsidRPr="00CB6080" w:rsidRDefault="00F8578C" w:rsidP="00F8578C">
      <w:pPr>
        <w:ind w:left="-15" w:right="77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Учебный план 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1-4 классов</w:t>
      </w:r>
      <w:r w:rsidRPr="00CB6080">
        <w:rPr>
          <w:sz w:val="24"/>
          <w:szCs w:val="24"/>
          <w:lang w:val="ru-RU"/>
        </w:rPr>
        <w:t xml:space="preserve"> ориентирован на 4-летний срок освоения образовательной программы начального общего образования.   </w:t>
      </w:r>
    </w:p>
    <w:p w:rsidR="00F8578C" w:rsidRPr="00CB6080" w:rsidRDefault="00F8578C" w:rsidP="00F8578C">
      <w:pPr>
        <w:ind w:left="-15" w:right="77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 </w:t>
      </w:r>
    </w:p>
    <w:p w:rsidR="00F8578C" w:rsidRPr="00CB6080" w:rsidRDefault="00F8578C" w:rsidP="00F8578C">
      <w:pPr>
        <w:numPr>
          <w:ilvl w:val="0"/>
          <w:numId w:val="13"/>
        </w:numPr>
        <w:spacing w:before="0" w:beforeAutospacing="0" w:after="14" w:afterAutospacing="0" w:line="268" w:lineRule="auto"/>
        <w:ind w:right="77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в 1-х классах – 21 час в неделю; </w:t>
      </w:r>
    </w:p>
    <w:p w:rsidR="00F8578C" w:rsidRPr="00CB6080" w:rsidRDefault="00F8578C" w:rsidP="00F8578C">
      <w:pPr>
        <w:numPr>
          <w:ilvl w:val="0"/>
          <w:numId w:val="13"/>
        </w:numPr>
        <w:spacing w:before="0" w:beforeAutospacing="0" w:after="14" w:afterAutospacing="0" w:line="268" w:lineRule="auto"/>
        <w:ind w:right="77"/>
        <w:jc w:val="both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2-х классах – 23 часа в неделю; </w:t>
      </w:r>
    </w:p>
    <w:p w:rsidR="00F8578C" w:rsidRPr="00CB6080" w:rsidRDefault="00F8578C" w:rsidP="00CB6080">
      <w:pPr>
        <w:numPr>
          <w:ilvl w:val="0"/>
          <w:numId w:val="13"/>
        </w:numPr>
        <w:spacing w:before="0" w:beforeAutospacing="0" w:after="92" w:afterAutospacing="0" w:line="268" w:lineRule="auto"/>
        <w:ind w:right="77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3-х классах – 23 часа в неделю; </w:t>
      </w:r>
      <w:r w:rsidR="00CB6080" w:rsidRPr="00CB6080">
        <w:rPr>
          <w:sz w:val="24"/>
          <w:szCs w:val="24"/>
          <w:lang w:val="ru-RU"/>
        </w:rPr>
        <w:br/>
      </w:r>
      <w:r w:rsidRPr="00CB6080">
        <w:rPr>
          <w:sz w:val="24"/>
          <w:szCs w:val="24"/>
          <w:lang w:val="ru-RU"/>
        </w:rPr>
        <w:t>•</w:t>
      </w:r>
      <w:r w:rsidRPr="00CB6080">
        <w:rPr>
          <w:rFonts w:ascii="Arial" w:eastAsia="Arial" w:hAnsi="Arial" w:cs="Arial"/>
          <w:sz w:val="24"/>
          <w:szCs w:val="24"/>
          <w:lang w:val="ru-RU"/>
        </w:rPr>
        <w:t xml:space="preserve"> </w:t>
      </w:r>
      <w:r w:rsidRPr="00CB6080">
        <w:rPr>
          <w:rFonts w:ascii="Arial" w:eastAsia="Arial" w:hAnsi="Arial" w:cs="Arial"/>
          <w:sz w:val="24"/>
          <w:szCs w:val="24"/>
          <w:lang w:val="ru-RU"/>
        </w:rPr>
        <w:tab/>
      </w:r>
      <w:r w:rsidRPr="00CB6080">
        <w:rPr>
          <w:sz w:val="24"/>
          <w:szCs w:val="24"/>
          <w:lang w:val="ru-RU"/>
        </w:rPr>
        <w:t xml:space="preserve">4-х классах – 23 часа в неделю. </w:t>
      </w:r>
    </w:p>
    <w:p w:rsidR="00F8578C" w:rsidRPr="00CB6080" w:rsidRDefault="00F8578C" w:rsidP="00CB6080">
      <w:pPr>
        <w:spacing w:after="8" w:line="259" w:lineRule="auto"/>
        <w:ind w:left="10" w:right="68" w:firstLine="698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Общее количество часов учебных занятий за четыре года составляет 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2999 </w:t>
      </w:r>
      <w:r w:rsidRPr="00CB6080">
        <w:rPr>
          <w:sz w:val="24"/>
          <w:szCs w:val="24"/>
          <w:lang w:val="ru-RU"/>
        </w:rPr>
        <w:t xml:space="preserve">часов. </w:t>
      </w:r>
    </w:p>
    <w:p w:rsidR="00F8578C" w:rsidRPr="00CB6080" w:rsidRDefault="00F8578C" w:rsidP="00CB6080">
      <w:pPr>
        <w:ind w:left="-15" w:right="77" w:firstLine="708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Продолжительность учебного года составляет в 1 классах – 33 учебные недели, во 2-4 классах – 34 учебные недели. </w:t>
      </w:r>
    </w:p>
    <w:p w:rsidR="00CB6080" w:rsidRPr="00CB6080" w:rsidRDefault="00F8578C" w:rsidP="00CB6080">
      <w:pPr>
        <w:spacing w:after="8" w:line="272" w:lineRule="auto"/>
        <w:ind w:left="-15" w:right="66" w:firstLine="708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Продолжительность урока (академический час) в 1 классе - 35 минут (сентябрь - декабрь), 40 минут (январь - май); во 2-4 классах составляет 40 минут. Обучение в 1-м классе осуществляется с соблюдением  дополнительных требований: </w:t>
      </w:r>
    </w:p>
    <w:p w:rsidR="00CB6080" w:rsidRPr="00CB6080" w:rsidRDefault="00F8578C" w:rsidP="00CB6080">
      <w:pPr>
        <w:spacing w:after="8" w:line="272" w:lineRule="auto"/>
        <w:ind w:left="-15" w:right="66" w:firstLine="708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учебные занятия проводятся в первую смену; </w:t>
      </w:r>
      <w:r w:rsidR="00CB6080" w:rsidRPr="00CB6080">
        <w:rPr>
          <w:sz w:val="24"/>
          <w:szCs w:val="24"/>
          <w:lang w:val="ru-RU"/>
        </w:rPr>
        <w:br/>
        <w:t xml:space="preserve">            </w:t>
      </w:r>
      <w:r w:rsidRPr="00CB6080">
        <w:rPr>
          <w:sz w:val="24"/>
          <w:szCs w:val="24"/>
          <w:lang w:val="ru-RU"/>
        </w:rPr>
        <w:t xml:space="preserve">обучение проводится без балльного оценивания знаний обучающихся и домашних заданий; </w:t>
      </w:r>
      <w:r w:rsidR="00CB6080" w:rsidRPr="00CB6080">
        <w:rPr>
          <w:sz w:val="24"/>
          <w:szCs w:val="24"/>
          <w:lang w:val="ru-RU"/>
        </w:rPr>
        <w:br/>
        <w:t xml:space="preserve">            </w:t>
      </w:r>
      <w:r w:rsidRPr="00CB6080">
        <w:rPr>
          <w:sz w:val="24"/>
          <w:szCs w:val="24"/>
          <w:lang w:val="ru-RU"/>
        </w:rPr>
        <w:t xml:space="preserve">дополнительные каникулы (9 дней) в середине третьей четверти при традиционном режиме обучения; </w:t>
      </w:r>
    </w:p>
    <w:p w:rsidR="00F8578C" w:rsidRPr="00CB6080" w:rsidRDefault="00F8578C" w:rsidP="00CB6080">
      <w:pPr>
        <w:ind w:left="-15" w:right="77" w:firstLine="708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В связи с изменением учебного плана в соответствии с Приказом Минпросвещения России № 704 для обучающихся 1-х классов в 1-й четверти (максимально допустимая недельная нагрузка, </w:t>
      </w:r>
      <w:r w:rsidRPr="00CB6080">
        <w:rPr>
          <w:sz w:val="24"/>
          <w:szCs w:val="24"/>
          <w:lang w:val="ru-RU"/>
        </w:rPr>
        <w:lastRenderedPageBreak/>
        <w:t xml:space="preserve">предусмотренная санитарными правилами и гигиеническими нормативами составляет </w:t>
      </w:r>
      <w:r w:rsidR="00BD34A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 01.09.2026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года 16 часов</w:t>
      </w:r>
      <w:r w:rsidRPr="00CB6080">
        <w:rPr>
          <w:sz w:val="24"/>
          <w:szCs w:val="24"/>
          <w:lang w:val="ru-RU"/>
        </w:rPr>
        <w:t xml:space="preserve"> в неделю) 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предусмотрена корректировка тематического планирования в рабочих программах, поурочного планирования.</w:t>
      </w:r>
      <w:r w:rsidRPr="00CB6080">
        <w:rPr>
          <w:sz w:val="24"/>
          <w:szCs w:val="24"/>
          <w:lang w:val="ru-RU"/>
        </w:rPr>
        <w:t xml:space="preserve"> Общее количество часов в год  уменьшено за счет использования резервных часов, предусмотренных для повторения и обобщения по разделам (темам); слияния близких по содержанию тем уроков и/или уменьшением количества выделенных для изучения часов; укрупнения единиц содержания по предмету.  </w:t>
      </w:r>
    </w:p>
    <w:p w:rsidR="00F8578C" w:rsidRPr="00CB6080" w:rsidRDefault="00F8578C" w:rsidP="00CB6080">
      <w:pPr>
        <w:ind w:left="-15" w:right="77" w:firstLine="708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Осуществляется всестороннее использование информационно-коммуникационных технологий в образовательном процессе, проектно-исследовательской деятельности. </w:t>
      </w:r>
    </w:p>
    <w:p w:rsidR="00F8578C" w:rsidRPr="00CB6080" w:rsidRDefault="00F8578C" w:rsidP="00CB6080">
      <w:pPr>
        <w:ind w:left="-15" w:right="77" w:firstLine="708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В организации учебно-воспитательного процесса предусмотрена дистанционная форма образования. С целью выполнения образовательных программ учебного план в актированные дни дистанционное образование осуществляется с помощью автоматизированной информационной системы и телекоммуникационных систем. </w:t>
      </w:r>
    </w:p>
    <w:p w:rsidR="00F8578C" w:rsidRPr="00CB6080" w:rsidRDefault="00F8578C" w:rsidP="00CB6080">
      <w:pPr>
        <w:ind w:left="-15" w:right="77" w:firstLine="708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В условиях общеобразовательных классов осуществляется интегрированное обучение обучающихся по адаптированным общеобразовательным программам (вариант 7.1, вариант 7.2, вариант 5.1, вариант 5.2), в условиях обучения на дому (вариант 2). </w:t>
      </w:r>
    </w:p>
    <w:p w:rsidR="00F8578C" w:rsidRPr="00CB6080" w:rsidRDefault="00F8578C" w:rsidP="00CB6080">
      <w:pPr>
        <w:ind w:left="-15" w:right="77" w:firstLine="708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Обучение проводится с балльным оцениванием знаний обучающихся и домашними заданиями, начиная со </w:t>
      </w:r>
      <w:r w:rsidRPr="00CB6080">
        <w:rPr>
          <w:sz w:val="24"/>
          <w:szCs w:val="24"/>
        </w:rPr>
        <w:t>II</w:t>
      </w:r>
      <w:r w:rsidRPr="00CB6080">
        <w:rPr>
          <w:sz w:val="24"/>
          <w:szCs w:val="24"/>
          <w:lang w:val="ru-RU"/>
        </w:rPr>
        <w:t xml:space="preserve"> класса. Промежуточное оценивание результатов обучения осуществляется по четвертям и в конце года. </w:t>
      </w:r>
    </w:p>
    <w:p w:rsidR="00F8578C" w:rsidRPr="00CB6080" w:rsidRDefault="00F8578C" w:rsidP="00CB6080">
      <w:pPr>
        <w:ind w:left="-15" w:right="77" w:firstLine="708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В конце учебного года для обучающихся 2-4 классов проводится годовая промежуточная аттестация по учебным предметам (курсам, модулям), ее формы и сроки устанавливаются в соответствии с Положением о текущем контроле успеваемости и промежуточной аттестации обучающихся школы. </w:t>
      </w:r>
    </w:p>
    <w:p w:rsidR="00F8578C" w:rsidRPr="00CB6080" w:rsidRDefault="00F8578C" w:rsidP="00CB6080">
      <w:pPr>
        <w:ind w:left="-15" w:right="77" w:firstLine="708"/>
        <w:rPr>
          <w:sz w:val="24"/>
          <w:szCs w:val="24"/>
          <w:lang w:val="ru-RU"/>
        </w:rPr>
      </w:pPr>
      <w:r w:rsidRPr="00CB6080">
        <w:rPr>
          <w:sz w:val="24"/>
          <w:szCs w:val="24"/>
          <w:lang w:val="ru-RU"/>
        </w:rPr>
        <w:t xml:space="preserve">Годовая промежуточная аттестация обучающихся 2-4-х классов проводится на основе диагностических и комплексных контрольных работ. Контроль результатов освоения основной образовательной программы начального общего образования также включает самооценку ученика, результаты защиты учебных проектов, результаты разнообразных внеурочных и внешкольных работ (портфель достижений ученика). </w:t>
      </w:r>
    </w:p>
    <w:p w:rsidR="00C66844" w:rsidRPr="00CB6080" w:rsidRDefault="00F8578C" w:rsidP="00CB6080">
      <w:pPr>
        <w:spacing w:after="0" w:line="282" w:lineRule="auto"/>
        <w:ind w:right="84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B60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Промежуточная аттестация обучающихся 2-4 классов в 202</w:t>
      </w:r>
      <w:r w:rsidR="006B77F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-202</w:t>
      </w:r>
      <w:r w:rsidR="006B77F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7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учебном году по итогам учебного года проводится в формах, представленных в таблице согласно </w:t>
      </w:r>
      <w:r w:rsidRPr="000E00A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Положению о теку</w:t>
      </w:r>
      <w:r w:rsidR="00CB6080" w:rsidRPr="000E00A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щей и промежуточной аттестации:</w:t>
      </w:r>
      <w:r w:rsidRPr="000E00A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tbl>
      <w:tblPr>
        <w:tblStyle w:val="TableGrid"/>
        <w:tblW w:w="10622" w:type="dxa"/>
        <w:tblInd w:w="5" w:type="dxa"/>
        <w:tblCellMar>
          <w:top w:w="5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86"/>
        <w:gridCol w:w="3924"/>
        <w:gridCol w:w="5812"/>
      </w:tblGrid>
      <w:tr w:rsidR="00C66844" w:rsidRPr="00CB6080" w:rsidTr="000E00AA">
        <w:trPr>
          <w:trHeight w:val="264"/>
        </w:trPr>
        <w:tc>
          <w:tcPr>
            <w:tcW w:w="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6844" w:rsidRPr="00CB6080" w:rsidRDefault="006B77F2" w:rsidP="00C66844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66844"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44" w:rsidRPr="00CB6080" w:rsidRDefault="00C66844" w:rsidP="00C66844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44" w:rsidRPr="00CB6080" w:rsidRDefault="000E00AA" w:rsidP="00C6684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</w:tr>
      <w:tr w:rsidR="00C66844" w:rsidRPr="00CB6080" w:rsidTr="000E00AA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66844" w:rsidRPr="00CB6080" w:rsidRDefault="00C66844" w:rsidP="00C66844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44" w:rsidRPr="00CB6080" w:rsidRDefault="00C66844" w:rsidP="00C66844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44" w:rsidRPr="00CB6080" w:rsidRDefault="000E00AA" w:rsidP="00C6684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0E00AA" w:rsidRPr="00C033A0" w:rsidTr="000E00AA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C66844" w:rsidRPr="00CB6080" w:rsidTr="000E00AA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66844" w:rsidRPr="00CB6080" w:rsidRDefault="00C66844" w:rsidP="00C66844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44" w:rsidRPr="00CB6080" w:rsidRDefault="00C66844" w:rsidP="00C66844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Математика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44" w:rsidRPr="00CB6080" w:rsidRDefault="000E00AA" w:rsidP="00C6684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</w:tr>
      <w:tr w:rsidR="00C66844" w:rsidRPr="00CB6080" w:rsidTr="000E00AA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66844" w:rsidRPr="00CB6080" w:rsidRDefault="00C66844" w:rsidP="00C66844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44" w:rsidRPr="00CB6080" w:rsidRDefault="00C66844" w:rsidP="00C66844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844" w:rsidRPr="00CB6080" w:rsidRDefault="000E00AA" w:rsidP="00C6684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</w:tr>
      <w:tr w:rsidR="000E00AA" w:rsidRPr="00CB6080" w:rsidTr="000E00AA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Музыка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0E00AA" w:rsidRPr="00CB6080" w:rsidTr="000E00AA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Изобразительное искусство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0E00AA" w:rsidRPr="00CB6080" w:rsidTr="000E00AA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0E00AA" w:rsidRPr="00CB6080" w:rsidTr="000E00AA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0E00AA" w:rsidRPr="00CB6080" w:rsidTr="000E00AA">
        <w:trPr>
          <w:trHeight w:val="264"/>
        </w:trPr>
        <w:tc>
          <w:tcPr>
            <w:tcW w:w="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00AA" w:rsidRPr="00CB6080" w:rsidRDefault="000E00AA" w:rsidP="000E00AA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</w:tr>
      <w:tr w:rsidR="000E00AA" w:rsidRPr="00CB6080" w:rsidTr="000E00AA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0E00AA" w:rsidRPr="00C033A0" w:rsidTr="000E00AA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0E00AA" w:rsidRPr="00CB6080" w:rsidTr="000E00AA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Математика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</w:tr>
      <w:tr w:rsidR="000E00AA" w:rsidRPr="00CB6080" w:rsidTr="000E00AA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</w:p>
        </w:tc>
      </w:tr>
      <w:tr w:rsidR="000E00AA" w:rsidRPr="00CB6080" w:rsidTr="000E00AA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Музыка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0E00AA" w:rsidRPr="00CB6080" w:rsidTr="000E00AA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Изобразительное искусство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0E00AA" w:rsidRPr="00CB6080" w:rsidTr="000E00AA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Технология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0E00AA" w:rsidRPr="00CB6080" w:rsidTr="000E00AA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B726D4" w:rsidRPr="00780B15" w:rsidTr="000E00AA">
        <w:trPr>
          <w:trHeight w:val="262"/>
        </w:trPr>
        <w:tc>
          <w:tcPr>
            <w:tcW w:w="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26D4" w:rsidRPr="00CB6080" w:rsidRDefault="00B726D4" w:rsidP="00B726D4">
            <w:pPr>
              <w:spacing w:line="259" w:lineRule="auto"/>
              <w:ind w:left="16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6D4" w:rsidRPr="00CB6080" w:rsidRDefault="00B726D4" w:rsidP="00B726D4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6D4" w:rsidRPr="00CB6080" w:rsidRDefault="000E00AA" w:rsidP="00B726D4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1C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формате ВПР</w:t>
            </w:r>
          </w:p>
        </w:tc>
      </w:tr>
      <w:tr w:rsidR="00A11C30" w:rsidRPr="00780B15" w:rsidTr="000E00AA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C30" w:rsidRPr="00CB6080" w:rsidRDefault="00A11C30" w:rsidP="00A11C30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C30" w:rsidRPr="00CB6080" w:rsidRDefault="00A11C30" w:rsidP="00A11C30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C30" w:rsidRDefault="00A11C30" w:rsidP="00A11C30">
            <w:r w:rsidRPr="002938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Диагностическая работа в формате ВПР</w:t>
            </w:r>
            <w:r w:rsidR="000E00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0E00AA" w:rsidRPr="000B1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Среднее арифметическое четвертных оценок</w:t>
            </w:r>
          </w:p>
        </w:tc>
      </w:tr>
      <w:tr w:rsidR="00A11C30" w:rsidRPr="00780B15" w:rsidTr="000E00AA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C30" w:rsidRPr="00CB6080" w:rsidRDefault="00A11C30" w:rsidP="00A11C30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C30" w:rsidRPr="00CB6080" w:rsidRDefault="00A11C30" w:rsidP="00A11C30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C30" w:rsidRDefault="00A11C30" w:rsidP="00A11C30">
            <w:r w:rsidRPr="002938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Диагностическая работа в формате ВПР</w:t>
            </w:r>
            <w:r w:rsidR="006B7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0E00AA" w:rsidRPr="000B1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Среднее арифметическое четвертных оценок</w:t>
            </w:r>
          </w:p>
        </w:tc>
      </w:tr>
      <w:tr w:rsidR="000E00AA" w:rsidRPr="00780B15" w:rsidTr="000E00AA">
        <w:trPr>
          <w:trHeight w:val="2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Математика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Default="000E00AA" w:rsidP="000E00AA">
            <w:r w:rsidRPr="007D17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 в формате ВПР</w:t>
            </w:r>
          </w:p>
        </w:tc>
      </w:tr>
      <w:tr w:rsidR="000E00AA" w:rsidRPr="00780B15" w:rsidTr="000E00AA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Default="000E00AA" w:rsidP="000E00AA">
            <w:r w:rsidRPr="007D17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 в формате ВПР</w:t>
            </w:r>
          </w:p>
        </w:tc>
      </w:tr>
      <w:tr w:rsidR="000E00AA" w:rsidRPr="00CB6080" w:rsidTr="000E00AA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Музыка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Default="000E00AA" w:rsidP="000E00AA">
            <w:r w:rsidRPr="000B1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0E00AA" w:rsidRPr="00CB6080" w:rsidTr="000E00AA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Изобразительное искусство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Default="000E00AA" w:rsidP="000E00AA">
            <w:r w:rsidRPr="000B1B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0E00AA" w:rsidRPr="00CB6080" w:rsidTr="000E00AA">
        <w:trPr>
          <w:trHeight w:val="2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Технология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Default="000E00AA" w:rsidP="000E00AA">
            <w:r w:rsidRPr="00597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0E00AA" w:rsidRPr="00CB6080" w:rsidTr="000E00AA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Default="000E00AA" w:rsidP="000E00AA">
            <w:r w:rsidRPr="00597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  <w:tr w:rsidR="000E00AA" w:rsidRPr="00CB6080" w:rsidTr="000E00AA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Pr="00CB6080" w:rsidRDefault="000E00AA" w:rsidP="000E00AA">
            <w:pPr>
              <w:spacing w:line="259" w:lineRule="auto"/>
              <w:ind w:left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религиозных культур и светской этики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0AA" w:rsidRDefault="000E00AA" w:rsidP="000E00AA">
            <w:r w:rsidRPr="00597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Среднее арифметическое четвертных оценок</w:t>
            </w:r>
          </w:p>
        </w:tc>
      </w:tr>
    </w:tbl>
    <w:p w:rsidR="00CB6080" w:rsidRPr="00CB6080" w:rsidRDefault="00CB6080" w:rsidP="00CB6080">
      <w:pPr>
        <w:spacing w:before="0" w:beforeAutospacing="0" w:after="14" w:afterAutospacing="0" w:line="268" w:lineRule="auto"/>
        <w:ind w:left="-15" w:right="77"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B60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Учебный план реализуется в соответствии с календарным учебным графиком, расписанием учебных занятий; имеет необходимое кадровое, нормативно-методическое и материально-техническое обеспечение. </w:t>
      </w:r>
    </w:p>
    <w:p w:rsidR="00CB6080" w:rsidRPr="00CB6080" w:rsidRDefault="00CB6080" w:rsidP="00CB6080">
      <w:pPr>
        <w:ind w:firstLine="6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B608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процессе реализации Учебного плана предусмотрено чередование учебной и внеурочной деятельности в рамках реализации Основной образовательной программы начального общего образования.</w:t>
      </w:r>
    </w:p>
    <w:p w:rsidR="000E00AA" w:rsidRDefault="000E00AA" w:rsidP="00CB60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25702" w:rsidRDefault="00725702" w:rsidP="00CB60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25702" w:rsidRDefault="00725702" w:rsidP="00CB60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25702" w:rsidRDefault="00725702" w:rsidP="00CB60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25702" w:rsidRDefault="00725702" w:rsidP="00CB60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25702" w:rsidRDefault="00725702" w:rsidP="00CB60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25702" w:rsidRDefault="00725702" w:rsidP="00CB60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25702" w:rsidRDefault="00725702" w:rsidP="00CB60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25702" w:rsidRDefault="00725702" w:rsidP="00CB60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25702" w:rsidRDefault="00725702" w:rsidP="00CB60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25702" w:rsidRDefault="00725702" w:rsidP="00CB6080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B6080" w:rsidRPr="00CB6080" w:rsidRDefault="00CB6080" w:rsidP="00CB608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B6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начального общего образования на 202</w:t>
      </w:r>
      <w:r w:rsidR="00A11C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CB6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-202</w:t>
      </w:r>
      <w:r w:rsidR="00A11C3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 w:rsidRPr="00CB608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учебный год (ФГОС 2021, ФОП) (пятидневная неделя)</w:t>
      </w:r>
    </w:p>
    <w:tbl>
      <w:tblPr>
        <w:tblW w:w="10071" w:type="dxa"/>
        <w:tblInd w:w="-14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66"/>
        <w:gridCol w:w="623"/>
        <w:gridCol w:w="570"/>
        <w:gridCol w:w="606"/>
        <w:gridCol w:w="573"/>
        <w:gridCol w:w="597"/>
        <w:gridCol w:w="579"/>
        <w:gridCol w:w="666"/>
        <w:gridCol w:w="567"/>
        <w:gridCol w:w="712"/>
        <w:gridCol w:w="712"/>
      </w:tblGrid>
      <w:tr w:rsidR="00A11C30" w:rsidRPr="00CB6080" w:rsidTr="008A70E3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1C30" w:rsidRPr="008A70E3" w:rsidRDefault="00A11C30" w:rsidP="00BF036E">
            <w:pPr>
              <w:jc w:val="both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A70E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УЧЕБНЫЕ ПРЕДМЕТЫ</w:t>
            </w:r>
          </w:p>
        </w:tc>
        <w:tc>
          <w:tcPr>
            <w:tcW w:w="11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C30" w:rsidRPr="008A70E3" w:rsidRDefault="00A11C30" w:rsidP="00CB6080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A70E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 класс</w:t>
            </w:r>
          </w:p>
        </w:tc>
        <w:tc>
          <w:tcPr>
            <w:tcW w:w="11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C30" w:rsidRPr="008A70E3" w:rsidRDefault="00A11C30" w:rsidP="00CB6080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A70E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2 класс</w:t>
            </w:r>
          </w:p>
        </w:tc>
        <w:tc>
          <w:tcPr>
            <w:tcW w:w="11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C30" w:rsidRPr="008A70E3" w:rsidRDefault="00A11C30" w:rsidP="00CB6080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A70E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 класс</w:t>
            </w:r>
          </w:p>
        </w:tc>
        <w:tc>
          <w:tcPr>
            <w:tcW w:w="1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C30" w:rsidRPr="008A70E3" w:rsidRDefault="00A11C30" w:rsidP="00CB6080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A70E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 класс</w:t>
            </w:r>
          </w:p>
        </w:tc>
        <w:tc>
          <w:tcPr>
            <w:tcW w:w="14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C30" w:rsidRPr="008A70E3" w:rsidRDefault="00A11C30" w:rsidP="00CB6080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A70E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Всего часов </w:t>
            </w:r>
          </w:p>
        </w:tc>
      </w:tr>
      <w:tr w:rsidR="00A11C30" w:rsidRPr="00CB6080" w:rsidTr="008A70E3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11C30" w:rsidRPr="008A70E3" w:rsidRDefault="008A70E3" w:rsidP="00A11C3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C30" w:rsidRPr="00A11C30" w:rsidRDefault="00A11C30" w:rsidP="00A11C30">
            <w:pPr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A11C30"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  <w:t>ч/нед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A11C30" w:rsidRPr="00A11C30" w:rsidRDefault="00A11C30" w:rsidP="00A11C30">
            <w:pPr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A11C30"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  <w:t>ч/год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C30" w:rsidRPr="00A11C30" w:rsidRDefault="00A11C30" w:rsidP="00A11C30">
            <w:pPr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A11C30"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  <w:t>ч/нед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A11C30" w:rsidRPr="00A11C30" w:rsidRDefault="00A11C30" w:rsidP="00A11C30">
            <w:pPr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A11C30"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  <w:t>ч/год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C30" w:rsidRPr="00A11C30" w:rsidRDefault="00A11C30" w:rsidP="00A11C30">
            <w:pPr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A11C30"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  <w:t>ч/нед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A11C30" w:rsidRPr="00A11C30" w:rsidRDefault="00A11C30" w:rsidP="00A11C30">
            <w:pPr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A11C30"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  <w:t>ч/год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C30" w:rsidRPr="00A11C30" w:rsidRDefault="00A11C30" w:rsidP="00A11C30">
            <w:pPr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A11C30"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  <w:t>ч/нед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A11C30" w:rsidRPr="00A11C30" w:rsidRDefault="00A11C30" w:rsidP="00A11C30">
            <w:pPr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A11C30"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  <w:t>ч/год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C30" w:rsidRPr="00A11C30" w:rsidRDefault="00A11C30" w:rsidP="00A11C30">
            <w:pPr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A11C30"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  <w:t>ч/нед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A11C30" w:rsidRPr="00A11C30" w:rsidRDefault="00A11C30" w:rsidP="00A11C30">
            <w:pPr>
              <w:jc w:val="center"/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A11C30">
              <w:rPr>
                <w:rFonts w:hAnsi="Times New Roman" w:cs="Times New Roman"/>
                <w:color w:val="000000"/>
                <w:sz w:val="18"/>
                <w:szCs w:val="18"/>
                <w:lang w:val="ru-RU"/>
              </w:rPr>
              <w:t>ч/год</w:t>
            </w:r>
          </w:p>
        </w:tc>
      </w:tr>
      <w:tr w:rsidR="005719E0" w:rsidRPr="00CB6080" w:rsidTr="008A70E3">
        <w:tc>
          <w:tcPr>
            <w:tcW w:w="3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jc w:val="both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A11C3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165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675</w:t>
            </w:r>
          </w:p>
        </w:tc>
      </w:tr>
      <w:tr w:rsidR="005719E0" w:rsidRPr="00CB6080" w:rsidTr="008A70E3"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jc w:val="both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132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Pr="00CB6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540</w:t>
            </w:r>
          </w:p>
        </w:tc>
      </w:tr>
      <w:tr w:rsidR="005719E0" w:rsidRPr="00CB6080" w:rsidTr="008A70E3"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A11C3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204</w:t>
            </w:r>
          </w:p>
        </w:tc>
      </w:tr>
      <w:tr w:rsidR="005719E0" w:rsidRPr="00CB6080" w:rsidTr="008A70E3"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A11C3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132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540</w:t>
            </w:r>
          </w:p>
        </w:tc>
      </w:tr>
      <w:tr w:rsidR="005719E0" w:rsidRPr="00CB6080" w:rsidTr="008A70E3"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jc w:val="both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A11C3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66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270</w:t>
            </w:r>
          </w:p>
        </w:tc>
      </w:tr>
      <w:tr w:rsidR="005719E0" w:rsidRPr="00CB6080" w:rsidTr="008A70E3"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Default="005719E0" w:rsidP="005719E0">
            <w:pPr>
              <w:jc w:val="center"/>
            </w:pPr>
            <w:r w:rsidRPr="00D613F8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Default="005719E0" w:rsidP="005719E0">
            <w:pPr>
              <w:jc w:val="center"/>
            </w:pPr>
            <w:r w:rsidRPr="00D613F8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Default="005719E0" w:rsidP="005719E0">
            <w:pPr>
              <w:jc w:val="center"/>
            </w:pPr>
            <w:r w:rsidRPr="00D613F8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Default="005719E0" w:rsidP="005719E0">
            <w:pPr>
              <w:jc w:val="center"/>
            </w:pPr>
            <w:r w:rsidRPr="00D613F8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Default="005719E0" w:rsidP="005719E0">
            <w:pPr>
              <w:jc w:val="center"/>
            </w:pPr>
            <w:r w:rsidRPr="00D613F8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5719E0" w:rsidRPr="00CB6080" w:rsidTr="008A70E3"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37326A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135</w:t>
            </w:r>
          </w:p>
        </w:tc>
      </w:tr>
      <w:tr w:rsidR="005719E0" w:rsidRPr="00CB6080" w:rsidTr="008A70E3"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jc w:val="both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37326A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135</w:t>
            </w:r>
          </w:p>
        </w:tc>
      </w:tr>
      <w:tr w:rsidR="005719E0" w:rsidRPr="00CB6080" w:rsidTr="008A70E3"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 (технология)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37326A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135</w:t>
            </w:r>
          </w:p>
        </w:tc>
      </w:tr>
      <w:tr w:rsidR="005719E0" w:rsidRPr="00CB6080" w:rsidTr="008A70E3"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37326A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37326A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5719E0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303</w:t>
            </w:r>
          </w:p>
        </w:tc>
      </w:tr>
      <w:tr w:rsidR="005719E0" w:rsidRPr="00CB6080" w:rsidTr="008A70E3"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jc w:val="both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37326A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693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Pr="00CB6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748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Pr="00CB6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748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782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88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2971</w:t>
            </w:r>
          </w:p>
        </w:tc>
      </w:tr>
      <w:tr w:rsidR="008A70E3" w:rsidRPr="00780B15" w:rsidTr="008A70E3">
        <w:tc>
          <w:tcPr>
            <w:tcW w:w="1007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70E3" w:rsidRPr="008A70E3" w:rsidRDefault="008A70E3" w:rsidP="005719E0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A70E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5719E0" w:rsidRPr="00CB6080" w:rsidTr="008A70E3"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5719E0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5719E0" w:rsidRPr="00CB6080" w:rsidTr="008A70E3"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jc w:val="both"/>
              <w:rPr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Функциональная грамотность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5719E0" w:rsidRPr="00CB6080" w:rsidTr="008A70E3"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5719E0" w:rsidRDefault="005719E0" w:rsidP="005719E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37326A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37326A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693</w:t>
            </w: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782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782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782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  <w:r w:rsidRPr="00CB6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5719E0" w:rsidRDefault="005719E0" w:rsidP="005719E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3039</w:t>
            </w:r>
          </w:p>
        </w:tc>
      </w:tr>
      <w:tr w:rsidR="005719E0" w:rsidRPr="00CB6080" w:rsidTr="008A70E3">
        <w:tc>
          <w:tcPr>
            <w:tcW w:w="3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jc w:val="both"/>
              <w:rPr>
                <w:sz w:val="24"/>
                <w:szCs w:val="24"/>
                <w:lang w:val="ru-RU"/>
              </w:rPr>
            </w:pPr>
            <w:r w:rsidRPr="00CB60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19E0" w:rsidRPr="00CB6080" w:rsidRDefault="005719E0" w:rsidP="005719E0">
            <w:pPr>
              <w:jc w:val="center"/>
              <w:rPr>
                <w:sz w:val="24"/>
                <w:szCs w:val="24"/>
              </w:rPr>
            </w:pPr>
            <w:r w:rsidRPr="00CB60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9E0" w:rsidRPr="00CB6080" w:rsidRDefault="005719E0" w:rsidP="005719E0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719E0" w:rsidRPr="00856833" w:rsidTr="008A70E3"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spacing w:after="0" w:line="259" w:lineRule="auto"/>
              <w:rPr>
                <w:sz w:val="24"/>
                <w:szCs w:val="24"/>
              </w:rPr>
            </w:pPr>
            <w:r w:rsidRPr="00CB60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Всего часов </w:t>
            </w:r>
          </w:p>
        </w:tc>
        <w:tc>
          <w:tcPr>
            <w:tcW w:w="1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6B77F2">
            <w:pPr>
              <w:spacing w:after="0" w:line="259" w:lineRule="auto"/>
              <w:ind w:left="1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B6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="006B7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  <w:r>
              <w:rPr>
                <w:rStyle w:val="a7"/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footnoteReference w:id="1"/>
            </w:r>
            <w:r w:rsidRPr="00CB6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CB6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br/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spacing w:after="0" w:line="259" w:lineRule="auto"/>
              <w:ind w:left="12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E0" w:rsidRPr="00CB6080" w:rsidRDefault="005719E0" w:rsidP="005719E0">
            <w:pPr>
              <w:spacing w:after="0" w:line="259" w:lineRule="auto"/>
              <w:ind w:right="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782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spacing w:after="0" w:line="259" w:lineRule="auto"/>
              <w:ind w:right="3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E0" w:rsidRPr="00CB6080" w:rsidRDefault="005719E0" w:rsidP="005719E0">
            <w:pPr>
              <w:spacing w:after="0" w:line="259" w:lineRule="auto"/>
              <w:ind w:right="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782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5719E0" w:rsidP="005719E0">
            <w:pPr>
              <w:spacing w:after="0" w:line="259" w:lineRule="auto"/>
              <w:ind w:right="30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19E0" w:rsidRPr="00CB6080" w:rsidRDefault="005719E0" w:rsidP="005719E0">
            <w:pPr>
              <w:spacing w:after="42" w:line="259" w:lineRule="auto"/>
              <w:ind w:right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782</w:t>
            </w:r>
          </w:p>
        </w:tc>
        <w:tc>
          <w:tcPr>
            <w:tcW w:w="1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19E0" w:rsidRPr="00CB6080" w:rsidRDefault="006B77F2" w:rsidP="006B77F2">
            <w:pPr>
              <w:spacing w:after="42" w:line="259" w:lineRule="auto"/>
              <w:ind w:right="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2999</w:t>
            </w:r>
            <w:r w:rsidR="005719E0">
              <w:rPr>
                <w:rStyle w:val="a7"/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footnoteReference w:id="2"/>
            </w:r>
            <w:r w:rsidR="005719E0" w:rsidRPr="00CB6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5719E0" w:rsidRPr="00CB60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br/>
            </w:r>
          </w:p>
        </w:tc>
      </w:tr>
    </w:tbl>
    <w:p w:rsidR="00C66844" w:rsidRPr="00CB6080" w:rsidRDefault="00C66844" w:rsidP="00731D64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E123B" w:rsidRDefault="00DE123B" w:rsidP="00DE123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E00AA" w:rsidRDefault="000E00AA" w:rsidP="00DE123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E00AA" w:rsidRDefault="000E00AA" w:rsidP="00DE123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E00AA" w:rsidRDefault="000E00AA" w:rsidP="00DE123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E00AA" w:rsidRDefault="000E00AA" w:rsidP="00DE123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E00AA" w:rsidRDefault="000E00AA" w:rsidP="00DE123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E123B" w:rsidRDefault="00DE123B" w:rsidP="00DE123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1733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Особенности реализации внеурочной деятельности на </w:t>
      </w:r>
    </w:p>
    <w:p w:rsidR="00DE123B" w:rsidRPr="00CB6080" w:rsidRDefault="00DE123B" w:rsidP="00DE123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1733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уровне начального общего образования</w:t>
      </w:r>
    </w:p>
    <w:p w:rsidR="00DE123B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lastRenderedPageBreak/>
        <w:t>Под внеурочной деятельностью при реализации ФГОС НОО понимается образовательная деятельность, осуществляемая в формах, отличных от урочной, направленная на достижение планируемых результатов освоения основной образовательной программы.</w:t>
      </w:r>
    </w:p>
    <w:p w:rsidR="00DE123B" w:rsidRPr="002E70FA" w:rsidRDefault="00DE123B" w:rsidP="00DE123B">
      <w:pPr>
        <w:pStyle w:val="a9"/>
        <w:spacing w:line="276" w:lineRule="auto"/>
        <w:ind w:firstLine="567"/>
        <w:jc w:val="both"/>
        <w:rPr>
          <w:rFonts w:asciiTheme="minorHAnsi" w:hAnsiTheme="minorHAnsi" w:cstheme="minorHAnsi"/>
          <w:color w:val="000000"/>
          <w:spacing w:val="-3"/>
          <w:sz w:val="24"/>
          <w:szCs w:val="24"/>
          <w:lang w:val="ru-RU"/>
        </w:rPr>
      </w:pPr>
      <w:r w:rsidRPr="002E70FA">
        <w:rPr>
          <w:rFonts w:asciiTheme="minorHAnsi" w:hAnsiTheme="minorHAnsi" w:cstheme="minorHAnsi"/>
          <w:sz w:val="24"/>
          <w:szCs w:val="24"/>
          <w:lang w:val="ru-RU"/>
        </w:rPr>
        <w:t>План внеурочной деятельности образовательной организации является обязательной частью организационного раздела основной образовательной программы, а рабочие программы внеурочной деятельности являются обязательной частью содержательного раздела основной образовательной программы. В целях реализации плана внеурочной деятельности образовательной организацией может предусматриваться использование ресурсов других организаций (в том числе в сетевой форме ), включая организации дополнительного образования, научные организации, организации культуры, физкультурно-спортивные, детские общественные объединения и иные организации, обладающие необходимыми ресурсами.</w:t>
      </w:r>
    </w:p>
    <w:p w:rsidR="00DE123B" w:rsidRPr="00AB2082" w:rsidRDefault="00DE123B" w:rsidP="00DE123B">
      <w:pPr>
        <w:pStyle w:val="a9"/>
        <w:spacing w:line="276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sz w:val="24"/>
          <w:szCs w:val="24"/>
          <w:lang w:val="ru-RU"/>
        </w:rPr>
        <w:t>Часы внеурочной деятельности рекомендуется использовать на социальное, творческое, интеллектуальное, общекультурное, физическое, гражданско-патриотическое развитие обучающихся, создавая условия для их самореализации и осуществляя педагогическую поддержку в преодолении ими трудностей в обучении и социализации. Обязательным условием организации внеурочной деятельности является ее воспитательная направленность, соотнесенность с рабочей программой воспитания образовательной организации.</w:t>
      </w:r>
    </w:p>
    <w:p w:rsidR="00DE123B" w:rsidRPr="00372AA0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Пла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н внеурочной деятельности МАОУ Богандинской СОШ №2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определяет состав и структуру направлений, формы организации, объем внеурочной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деятельности на уровне начального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общего образования (до 1320 часов за четыре года обучения) с учетом индивидуальных особенностей и потребностей обучающихся, интересов обучающихся и их родителей (законных представителей).</w:t>
      </w:r>
    </w:p>
    <w:p w:rsidR="00DE123B" w:rsidRPr="00372AA0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Внеур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очная деятельность 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направлена, в первую очередь, на достижение планируемых результатов освоения основной образовательной программы, поэтому план внеурочной деятельности является механизмом, обеспечивающим взаимосвязь и преемственность общего и дополнительного образования и должен способствовать формированию соответствующих предметных, метапредметных, социальных компетенций и личностного развития детей. </w:t>
      </w:r>
    </w:p>
    <w:p w:rsidR="00DE123B" w:rsidRPr="00372AA0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Предусмотрена возможность отработки основных подходов к организации образовательного процесса в соответствии с федеральными государственными образо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вательными стандартами начального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общего образования, направленных на единство образовательной и воспитательной деятельности: </w:t>
      </w:r>
    </w:p>
    <w:p w:rsidR="00DE123B" w:rsidRPr="00372AA0" w:rsidRDefault="00DE123B" w:rsidP="00DE123B">
      <w:pPr>
        <w:pStyle w:val="a9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развитие системы проектной деятельности; </w:t>
      </w:r>
    </w:p>
    <w:p w:rsidR="00DE123B" w:rsidRPr="00372AA0" w:rsidRDefault="00DE123B" w:rsidP="00DE123B">
      <w:pPr>
        <w:pStyle w:val="a9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развитие системы предметных кружков; </w:t>
      </w:r>
    </w:p>
    <w:p w:rsidR="00DE123B" w:rsidRPr="00372AA0" w:rsidRDefault="00DE123B" w:rsidP="00DE123B">
      <w:pPr>
        <w:pStyle w:val="a9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реализацию социально-ориентированных проектов; </w:t>
      </w:r>
    </w:p>
    <w:p w:rsidR="00DE123B" w:rsidRPr="00372AA0" w:rsidRDefault="00DE123B" w:rsidP="00DE123B">
      <w:pPr>
        <w:pStyle w:val="a9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создание научных обществ учащихся, творческих лабораторий. </w:t>
      </w:r>
    </w:p>
    <w:p w:rsidR="00DE123B" w:rsidRPr="00372AA0" w:rsidRDefault="00DE123B" w:rsidP="00DE123B">
      <w:pPr>
        <w:pStyle w:val="a9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Внеурочная деятельность также реализуется с применением дистанционных образовательных технологий:</w:t>
      </w:r>
    </w:p>
    <w:p w:rsidR="00DE123B" w:rsidRPr="00372AA0" w:rsidRDefault="00DE123B" w:rsidP="00DE123B">
      <w:pPr>
        <w:pStyle w:val="a9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проектные и исследовательские работы;</w:t>
      </w:r>
    </w:p>
    <w:p w:rsidR="00DE123B" w:rsidRPr="00372AA0" w:rsidRDefault="00DE123B" w:rsidP="00DE123B">
      <w:pPr>
        <w:pStyle w:val="a9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деятельность школьных научных обществ;</w:t>
      </w:r>
    </w:p>
    <w:p w:rsidR="00DE123B" w:rsidRPr="00372AA0" w:rsidRDefault="00DE123B" w:rsidP="00DE123B">
      <w:pPr>
        <w:pStyle w:val="a9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просмотр, с последующим обсуждением, записей кинокартин, спектаклей, концертов;</w:t>
      </w:r>
    </w:p>
    <w:p w:rsidR="00DE123B" w:rsidRPr="00372AA0" w:rsidRDefault="00DE123B" w:rsidP="00DE123B">
      <w:pPr>
        <w:pStyle w:val="a9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посещение виртуальных экспозиций музеев, выставок, лекториев в организациях высшего</w:t>
      </w:r>
      <w:r w:rsidRPr="008A5F09">
        <w:rPr>
          <w:rFonts w:ascii="Times New Roman" w:hAnsi="Times New Roman" w:cs="Times New Roman"/>
          <w:color w:val="000000"/>
          <w:spacing w:val="-3"/>
          <w:sz w:val="24"/>
          <w:szCs w:val="24"/>
        </w:rPr>
        <w:t> 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образования, мастер - классов сотрудников профессиональных образовательных организаций;</w:t>
      </w:r>
    </w:p>
    <w:p w:rsidR="00DE123B" w:rsidRPr="00372AA0" w:rsidRDefault="00DE123B" w:rsidP="00DE123B">
      <w:pPr>
        <w:pStyle w:val="a9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общение со специалистами в сфере профессионального самоопределения и карьерного консультирования, представителями работодателей, сотрудниками научных организаций;</w:t>
      </w:r>
    </w:p>
    <w:p w:rsidR="00DE123B" w:rsidRPr="00372AA0" w:rsidRDefault="00DE123B" w:rsidP="00DE123B">
      <w:pPr>
        <w:pStyle w:val="a9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просмотр видеолекций и образовательных сюжетов о современных достижениях науки и технологий;</w:t>
      </w:r>
    </w:p>
    <w:p w:rsidR="00DE123B" w:rsidRPr="00372AA0" w:rsidRDefault="00DE123B" w:rsidP="00DE123B">
      <w:pPr>
        <w:pStyle w:val="a9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дистанционные занятия, направленные на расширение знаний и умений учеников</w:t>
      </w:r>
      <w:r w:rsidRPr="008A5F09">
        <w:rPr>
          <w:rFonts w:ascii="Times New Roman" w:hAnsi="Times New Roman" w:cs="Times New Roman"/>
          <w:color w:val="000000"/>
          <w:spacing w:val="-3"/>
          <w:sz w:val="24"/>
          <w:szCs w:val="24"/>
        </w:rPr>
        <w:t> 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 предметных областях, формирование личностных и метапредметных результатов;</w:t>
      </w:r>
    </w:p>
    <w:p w:rsidR="00DE123B" w:rsidRPr="00372AA0" w:rsidRDefault="00DE123B" w:rsidP="00DE123B">
      <w:pPr>
        <w:pStyle w:val="a9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оздоровительные и спортивные мероприятия, в том числе физические разминки и гимнастика.</w:t>
      </w:r>
    </w:p>
    <w:p w:rsidR="00DE123B" w:rsidRPr="00372AA0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Внеурочная деятельность осуще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ствляется по общему расписанию уроков и внеурочной деятельнсти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, а также в период каникул. </w:t>
      </w:r>
    </w:p>
    <w:p w:rsidR="00DE123B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lastRenderedPageBreak/>
        <w:t>В ОУ реализуется оптимизационная модель организации внеурочной деятельности. Часы внеурочной деятельности ведут учителя-предметники.</w:t>
      </w:r>
    </w:p>
    <w:p w:rsidR="00DE123B" w:rsidRPr="00372AA0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Рабочие программы</w:t>
      </w:r>
      <w:r w:rsidRPr="008A5F09">
        <w:rPr>
          <w:rFonts w:ascii="Times New Roman" w:hAnsi="Times New Roman" w:cs="Times New Roman"/>
          <w:color w:val="000000"/>
          <w:spacing w:val="-3"/>
          <w:sz w:val="24"/>
          <w:szCs w:val="24"/>
        </w:rPr>
        <w:t> 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курсов внеурочной деятельности формируются</w:t>
      </w:r>
      <w:r w:rsidRPr="008A5F09">
        <w:rPr>
          <w:rFonts w:ascii="Times New Roman" w:hAnsi="Times New Roman" w:cs="Times New Roman"/>
          <w:color w:val="000000"/>
          <w:spacing w:val="-3"/>
          <w:sz w:val="24"/>
          <w:szCs w:val="24"/>
        </w:rPr>
        <w:t> 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с учетом рабочей программы воспитания и направлены: </w:t>
      </w:r>
    </w:p>
    <w:p w:rsidR="00DE123B" w:rsidRPr="00372AA0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на расширение содержания программ общего образования;</w:t>
      </w:r>
    </w:p>
    <w:p w:rsidR="00DE123B" w:rsidRPr="00372AA0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- на реализацию основных направлений региональной образовательной политики;</w:t>
      </w:r>
    </w:p>
    <w:p w:rsidR="00DE123B" w:rsidRPr="00372AA0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- на формирование личности ребенка средствами искусства, творчества, спорта. </w:t>
      </w:r>
    </w:p>
    <w:p w:rsidR="00DE123B" w:rsidRPr="00372AA0" w:rsidRDefault="00DE123B" w:rsidP="00DE123B">
      <w:pPr>
        <w:pStyle w:val="a9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Реализация каждого курса осуществляется согласно: </w:t>
      </w:r>
    </w:p>
    <w:p w:rsidR="00DE123B" w:rsidRPr="00372AA0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плана внеурочной деятельности; </w:t>
      </w:r>
    </w:p>
    <w:p w:rsidR="00DE123B" w:rsidRPr="00372AA0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режима внеурочной деятельности; </w:t>
      </w:r>
    </w:p>
    <w:p w:rsidR="00DE123B" w:rsidRPr="00372AA0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- рабочих программ внеурочной деятельности; </w:t>
      </w:r>
    </w:p>
    <w:p w:rsidR="00DE123B" w:rsidRPr="00372AA0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расписания занятий внеурочной деятельности.</w:t>
      </w:r>
    </w:p>
    <w:p w:rsidR="00DE123B" w:rsidRDefault="00DE123B" w:rsidP="00DE123B">
      <w:pPr>
        <w:pStyle w:val="a9"/>
        <w:spacing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При проведении занятий внеурочной деятельности возможно формирование групп из классов одной параллели. Минимальное количество обучающихся в группе при проведении занятий внеурочной деятельности составляет 10 человек.</w:t>
      </w:r>
    </w:p>
    <w:p w:rsidR="00DE123B" w:rsidRDefault="00DE123B" w:rsidP="00DE123B">
      <w:pPr>
        <w:pStyle w:val="a9"/>
        <w:spacing w:line="276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sz w:val="24"/>
          <w:szCs w:val="24"/>
          <w:lang w:val="ru-RU"/>
        </w:rPr>
        <w:t>С целью обеспечения преемственности содержания образовательных программ начального общего и основного о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бщего образования </w:t>
      </w:r>
      <w:r w:rsidRPr="00AB2082">
        <w:rPr>
          <w:rFonts w:asciiTheme="minorHAnsi" w:hAnsiTheme="minorHAnsi" w:cstheme="minorHAnsi"/>
          <w:sz w:val="24"/>
          <w:szCs w:val="24"/>
          <w:lang w:val="ru-RU"/>
        </w:rPr>
        <w:t>при формировании плана внеурочной деятельности образоват</w:t>
      </w:r>
      <w:r>
        <w:rPr>
          <w:rFonts w:asciiTheme="minorHAnsi" w:hAnsiTheme="minorHAnsi" w:cstheme="minorHAnsi"/>
          <w:sz w:val="24"/>
          <w:szCs w:val="24"/>
          <w:lang w:val="ru-RU"/>
        </w:rPr>
        <w:t>ельной организации предусмотрена часть, рекомендуемая</w:t>
      </w:r>
      <w:r w:rsidRPr="00AB2082">
        <w:rPr>
          <w:rFonts w:asciiTheme="minorHAnsi" w:hAnsiTheme="minorHAnsi" w:cstheme="minorHAnsi"/>
          <w:sz w:val="24"/>
          <w:szCs w:val="24"/>
          <w:lang w:val="ru-RU"/>
        </w:rPr>
        <w:t xml:space="preserve"> для всех обучающихся:</w:t>
      </w:r>
    </w:p>
    <w:p w:rsidR="00DE123B" w:rsidRPr="00AB2082" w:rsidRDefault="00DE123B" w:rsidP="00DE123B">
      <w:pPr>
        <w:pStyle w:val="a9"/>
        <w:spacing w:line="276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sz w:val="24"/>
          <w:szCs w:val="24"/>
          <w:lang w:val="ru-RU"/>
        </w:rPr>
        <w:t xml:space="preserve"> - 1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AB2082">
        <w:rPr>
          <w:rFonts w:asciiTheme="minorHAnsi" w:hAnsiTheme="minorHAnsi" w:cstheme="minorHAnsi"/>
          <w:sz w:val="24"/>
          <w:szCs w:val="24"/>
          <w:lang w:val="ru-RU"/>
        </w:rPr>
        <w:t>час в неделю - на информационно-просветительские занятия патриотической, нравственной и экологической направленности "Разговоры о важ</w:t>
      </w:r>
      <w:r>
        <w:rPr>
          <w:rFonts w:asciiTheme="minorHAnsi" w:hAnsiTheme="minorHAnsi" w:cstheme="minorHAnsi"/>
          <w:sz w:val="24"/>
          <w:szCs w:val="24"/>
          <w:lang w:val="ru-RU"/>
        </w:rPr>
        <w:t>ном" (понедельник, первый урок)</w:t>
      </w:r>
      <w:r w:rsidRPr="00AB2082">
        <w:rPr>
          <w:rFonts w:asciiTheme="minorHAnsi" w:hAnsiTheme="minorHAnsi" w:cstheme="minorHAnsi"/>
          <w:sz w:val="24"/>
          <w:szCs w:val="24"/>
          <w:lang w:val="ru-RU"/>
        </w:rPr>
        <w:t xml:space="preserve">; </w:t>
      </w:r>
    </w:p>
    <w:p w:rsidR="00DE123B" w:rsidRDefault="00DE123B" w:rsidP="00DE123B">
      <w:pPr>
        <w:pStyle w:val="a9"/>
        <w:spacing w:line="276" w:lineRule="auto"/>
        <w:ind w:firstLine="56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sz w:val="24"/>
          <w:szCs w:val="24"/>
          <w:lang w:val="ru-RU"/>
        </w:rPr>
        <w:t>- 1 час в неделю - на занятия по формированию функциональной грамотности обучающихся (в том числе финансовой грамотности);</w:t>
      </w:r>
    </w:p>
    <w:p w:rsidR="00DE123B" w:rsidRPr="00AB2082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AB2082">
        <w:rPr>
          <w:rFonts w:ascii="Times New Roman" w:hAnsi="Times New Roman" w:cs="Times New Roman"/>
          <w:sz w:val="24"/>
          <w:szCs w:val="24"/>
          <w:lang w:val="ru-RU"/>
        </w:rPr>
        <w:t>- 1 час в неделю - на занятия, направленные на удовлетворение профориентационных интересов и потребностей обучающихся (в том числе основы предпринимательства).</w:t>
      </w:r>
    </w:p>
    <w:p w:rsidR="00DE123B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Продолжительность занятия внеурочной деятельности составляет 30 мин.</w:t>
      </w:r>
    </w:p>
    <w:p w:rsidR="00DE123B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</w:p>
    <w:p w:rsidR="00DE123B" w:rsidRDefault="00DE123B" w:rsidP="00DE123B">
      <w:pPr>
        <w:pStyle w:val="a9"/>
        <w:spacing w:line="276" w:lineRule="auto"/>
        <w:ind w:firstLine="567"/>
        <w:jc w:val="center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b/>
          <w:sz w:val="24"/>
          <w:szCs w:val="24"/>
          <w:lang w:val="ru-RU"/>
        </w:rPr>
        <w:t>Направления внеурочно</w:t>
      </w:r>
      <w:r>
        <w:rPr>
          <w:rFonts w:asciiTheme="minorHAnsi" w:hAnsiTheme="minorHAnsi" w:cstheme="minorHAnsi"/>
          <w:b/>
          <w:sz w:val="24"/>
          <w:szCs w:val="24"/>
          <w:lang w:val="ru-RU"/>
        </w:rPr>
        <w:t>й деятельности, включенные</w:t>
      </w:r>
      <w:r w:rsidRPr="00AB2082">
        <w:rPr>
          <w:rFonts w:asciiTheme="minorHAnsi" w:hAnsiTheme="minorHAnsi" w:cstheme="minorHAnsi"/>
          <w:b/>
          <w:sz w:val="24"/>
          <w:szCs w:val="24"/>
          <w:lang w:val="ru-RU"/>
        </w:rPr>
        <w:t xml:space="preserve"> </w:t>
      </w:r>
    </w:p>
    <w:p w:rsidR="00DE123B" w:rsidRPr="00AB2082" w:rsidRDefault="00DE123B" w:rsidP="00DE123B">
      <w:pPr>
        <w:pStyle w:val="a9"/>
        <w:spacing w:line="276" w:lineRule="auto"/>
        <w:ind w:firstLine="567"/>
        <w:jc w:val="center"/>
        <w:rPr>
          <w:rFonts w:asciiTheme="minorHAnsi" w:hAnsiTheme="minorHAnsi" w:cstheme="minorHAnsi"/>
          <w:b/>
          <w:color w:val="000000"/>
          <w:spacing w:val="-3"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b/>
          <w:sz w:val="24"/>
          <w:szCs w:val="24"/>
          <w:lang w:val="ru-RU"/>
        </w:rPr>
        <w:t>в план внеурочной деятельн</w:t>
      </w:r>
      <w:r>
        <w:rPr>
          <w:rFonts w:asciiTheme="minorHAnsi" w:hAnsiTheme="minorHAnsi" w:cstheme="minorHAnsi"/>
          <w:b/>
          <w:sz w:val="24"/>
          <w:szCs w:val="24"/>
          <w:lang w:val="ru-RU"/>
        </w:rPr>
        <w:t xml:space="preserve">ости </w:t>
      </w:r>
    </w:p>
    <w:p w:rsidR="00DE123B" w:rsidRPr="00AB2082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00"/>
        <w:gridCol w:w="1090"/>
        <w:gridCol w:w="5386"/>
      </w:tblGrid>
      <w:tr w:rsidR="00DE123B" w:rsidTr="00BF036E">
        <w:tc>
          <w:tcPr>
            <w:tcW w:w="3300" w:type="dxa"/>
          </w:tcPr>
          <w:p w:rsidR="00DE123B" w:rsidRPr="0039117F" w:rsidRDefault="00DE123B" w:rsidP="00BF036E">
            <w:pPr>
              <w:pStyle w:val="a9"/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pacing w:val="-3"/>
                <w:sz w:val="24"/>
                <w:szCs w:val="24"/>
              </w:rPr>
            </w:pPr>
            <w:r w:rsidRPr="0039117F">
              <w:rPr>
                <w:rFonts w:asciiTheme="minorHAnsi" w:hAnsiTheme="minorHAnsi" w:cstheme="minorHAnsi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1090" w:type="dxa"/>
          </w:tcPr>
          <w:p w:rsidR="00DE123B" w:rsidRPr="0039117F" w:rsidRDefault="00DE123B" w:rsidP="00BF036E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39117F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5386" w:type="dxa"/>
          </w:tcPr>
          <w:p w:rsidR="00DE123B" w:rsidRPr="0039117F" w:rsidRDefault="00DE123B" w:rsidP="00BF036E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39117F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Основное содержание занятий</w:t>
            </w:r>
          </w:p>
        </w:tc>
      </w:tr>
      <w:tr w:rsidR="00DE123B" w:rsidTr="00BF036E">
        <w:tc>
          <w:tcPr>
            <w:tcW w:w="3300" w:type="dxa"/>
          </w:tcPr>
          <w:p w:rsidR="00DE123B" w:rsidRPr="0039117F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</w:rPr>
            </w:pPr>
            <w:r w:rsidRPr="0039117F">
              <w:rPr>
                <w:rFonts w:asciiTheme="minorHAnsi" w:hAnsiTheme="minorHAnsi" w:cstheme="minorHAnsi"/>
              </w:rPr>
              <w:t>Информационно-просветительские занятия патриотической, нравственной и экологической направленности "Разговоры о важном"</w:t>
            </w:r>
          </w:p>
        </w:tc>
        <w:tc>
          <w:tcPr>
            <w:tcW w:w="1090" w:type="dxa"/>
          </w:tcPr>
          <w:p w:rsidR="00DE123B" w:rsidRPr="0039117F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</w:rPr>
            </w:pPr>
            <w:r w:rsidRPr="0039117F">
              <w:rPr>
                <w:rFonts w:asciiTheme="minorHAnsi" w:hAnsiTheme="minorHAnsi" w:cstheme="minorHAnsi"/>
                <w:color w:val="000000"/>
                <w:spacing w:val="-3"/>
              </w:rPr>
              <w:t>1</w:t>
            </w:r>
          </w:p>
        </w:tc>
        <w:tc>
          <w:tcPr>
            <w:tcW w:w="5386" w:type="dxa"/>
          </w:tcPr>
          <w:p w:rsidR="00DE123B" w:rsidRPr="0039117F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  <w:b/>
              </w:rPr>
              <w:t>Основная цель:</w:t>
            </w:r>
            <w:r w:rsidRPr="0039117F">
              <w:rPr>
                <w:rFonts w:asciiTheme="minorHAnsi" w:hAnsiTheme="minorHAnsi" w:cstheme="minorHAnsi"/>
              </w:rPr>
              <w:t xml:space="preserve"> развитие ценностного отношения обучающихся к своей Родине - России, населяющим ее людям, ее уникальной истории, богатой природе и великой культуре. </w:t>
            </w:r>
          </w:p>
          <w:p w:rsidR="00DE123B" w:rsidRPr="0039117F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  <w:b/>
              </w:rPr>
              <w:t>Основная задача:</w:t>
            </w:r>
            <w:r w:rsidRPr="0039117F">
              <w:rPr>
                <w:rFonts w:asciiTheme="minorHAnsi" w:hAnsiTheme="minorHAnsi" w:cstheme="minorHAnsi"/>
              </w:rPr>
              <w:t xml:space="preserve"> формирование соответствующей внутренней позиции личности школьника, необходимой ему для конструктивного и ответственного поведения в обществе. </w:t>
            </w:r>
          </w:p>
          <w:p w:rsidR="00DE123B" w:rsidRPr="005D1A53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  <w:b/>
              </w:rPr>
              <w:t>Основные темы</w:t>
            </w:r>
            <w:r w:rsidRPr="0039117F">
              <w:rPr>
                <w:rFonts w:asciiTheme="minorHAnsi" w:hAnsiTheme="minorHAnsi" w:cstheme="minorHAnsi"/>
              </w:rPr>
              <w:t xml:space="preserve">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</w:t>
            </w:r>
            <w:r w:rsidRPr="0039117F">
              <w:rPr>
                <w:rFonts w:asciiTheme="minorHAnsi" w:hAnsiTheme="minorHAnsi" w:cstheme="minorHAnsi"/>
              </w:rPr>
              <w:lastRenderedPageBreak/>
              <w:t>желательным отношением к окружающим и ответственным отн</w:t>
            </w:r>
            <w:r>
              <w:rPr>
                <w:rFonts w:asciiTheme="minorHAnsi" w:hAnsiTheme="minorHAnsi" w:cstheme="minorHAnsi"/>
              </w:rPr>
              <w:t>ошением к собственным поступкам.  К</w:t>
            </w:r>
            <w:r w:rsidRPr="0039117F">
              <w:rPr>
                <w:rFonts w:asciiTheme="minorHAnsi" w:hAnsiTheme="minorHAnsi" w:cstheme="minorHAnsi"/>
                <w:b/>
                <w:i/>
              </w:rPr>
              <w:t>урс «Разговоры о важном»</w:t>
            </w:r>
            <w:r>
              <w:rPr>
                <w:rFonts w:asciiTheme="minorHAnsi" w:hAnsiTheme="minorHAnsi" w:cstheme="minorHAnsi"/>
                <w:b/>
                <w:i/>
              </w:rPr>
              <w:t>.</w:t>
            </w:r>
          </w:p>
        </w:tc>
      </w:tr>
      <w:tr w:rsidR="00DE123B" w:rsidRPr="00780B15" w:rsidTr="00BF036E">
        <w:tc>
          <w:tcPr>
            <w:tcW w:w="3300" w:type="dxa"/>
          </w:tcPr>
          <w:p w:rsidR="00DE123B" w:rsidRPr="0039117F" w:rsidRDefault="00DE123B" w:rsidP="00BF036E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39117F">
              <w:rPr>
                <w:rFonts w:ascii="Times New Roman" w:hAnsi="Times New Roman" w:cs="Times New Roman"/>
                <w:color w:val="000000"/>
                <w:spacing w:val="-3"/>
              </w:rPr>
              <w:lastRenderedPageBreak/>
              <w:t>Занятия по формированию функциональной грамотности обучающихся</w:t>
            </w:r>
          </w:p>
        </w:tc>
        <w:tc>
          <w:tcPr>
            <w:tcW w:w="1090" w:type="dxa"/>
          </w:tcPr>
          <w:p w:rsidR="00DE123B" w:rsidRPr="0039117F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</w:rPr>
            </w:pPr>
            <w:r w:rsidRPr="0039117F">
              <w:rPr>
                <w:rFonts w:asciiTheme="minorHAnsi" w:hAnsiTheme="minorHAnsi" w:cstheme="minorHAnsi"/>
                <w:color w:val="000000"/>
                <w:spacing w:val="-3"/>
              </w:rPr>
              <w:t>1</w:t>
            </w:r>
          </w:p>
        </w:tc>
        <w:tc>
          <w:tcPr>
            <w:tcW w:w="5386" w:type="dxa"/>
          </w:tcPr>
          <w:p w:rsidR="00DE123B" w:rsidRPr="0039117F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  <w:b/>
              </w:rPr>
              <w:t>Основная цель:</w:t>
            </w:r>
            <w:r w:rsidRPr="0039117F">
              <w:rPr>
                <w:rFonts w:asciiTheme="minorHAnsi" w:hAnsiTheme="minorHAnsi" w:cstheme="minorHAnsi"/>
              </w:rPr>
              <w:t xml:space="preserve"> развитие способности обучающихся применять приобретенные знания, умения и навыки для решения задач в различных сферах жизнедеятельности (обеспечение связи обучения с жизнью).</w:t>
            </w:r>
          </w:p>
          <w:p w:rsidR="00DE123B" w:rsidRPr="0039117F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</w:rPr>
              <w:t xml:space="preserve"> </w:t>
            </w:r>
            <w:r w:rsidRPr="0039117F">
              <w:rPr>
                <w:rFonts w:asciiTheme="minorHAnsi" w:hAnsiTheme="minorHAnsi" w:cstheme="minorHAnsi"/>
                <w:b/>
              </w:rPr>
              <w:t>Основная задача:</w:t>
            </w:r>
            <w:r w:rsidRPr="0039117F">
              <w:rPr>
                <w:rFonts w:asciiTheme="minorHAnsi" w:hAnsiTheme="minorHAnsi" w:cstheme="minorHAnsi"/>
              </w:rPr>
              <w:t xml:space="preserve"> формирование и развитие функциональной грамотности школьников: читательской, математической, естественно-научной, финансовой, направленной и на развитие креативного мышления и глобальных компетенций. </w:t>
            </w:r>
          </w:p>
          <w:p w:rsidR="00DE123B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  <w:b/>
              </w:rPr>
              <w:t>Основные организационные формы:</w:t>
            </w:r>
            <w:r w:rsidRPr="0039117F">
              <w:rPr>
                <w:rFonts w:asciiTheme="minorHAnsi" w:hAnsiTheme="minorHAnsi" w:cstheme="minorHAnsi"/>
              </w:rPr>
              <w:t xml:space="preserve"> интегрированные курсы, метапредметные кружки или факультативы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DE123B" w:rsidRPr="0039117F" w:rsidRDefault="00DE123B" w:rsidP="00BF036E">
            <w:pPr>
              <w:widowControl w:val="0"/>
              <w:jc w:val="both"/>
              <w:rPr>
                <w:rFonts w:cstheme="minorHAnsi"/>
                <w:b/>
                <w:i/>
              </w:rPr>
            </w:pPr>
            <w:r>
              <w:rPr>
                <w:rFonts w:cstheme="minorHAnsi"/>
                <w:b/>
                <w:i/>
              </w:rPr>
              <w:t>К</w:t>
            </w:r>
            <w:r w:rsidRPr="0039117F">
              <w:rPr>
                <w:rFonts w:cstheme="minorHAnsi"/>
                <w:b/>
                <w:i/>
              </w:rPr>
              <w:t xml:space="preserve">ружок «Богатый бобренок» </w:t>
            </w:r>
          </w:p>
          <w:p w:rsidR="00DE123B" w:rsidRPr="00940248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(финансовая грамотность).</w:t>
            </w:r>
          </w:p>
        </w:tc>
      </w:tr>
      <w:tr w:rsidR="00DE123B" w:rsidTr="00BF036E">
        <w:tc>
          <w:tcPr>
            <w:tcW w:w="3300" w:type="dxa"/>
          </w:tcPr>
          <w:p w:rsidR="00DE123B" w:rsidRPr="00703CC2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  <w:sz w:val="24"/>
                <w:szCs w:val="24"/>
              </w:rPr>
            </w:pPr>
            <w:r w:rsidRPr="00703CC2">
              <w:rPr>
                <w:rFonts w:asciiTheme="minorHAnsi" w:hAnsiTheme="minorHAnsi" w:cstheme="minorHAnsi"/>
              </w:rP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1090" w:type="dxa"/>
          </w:tcPr>
          <w:p w:rsidR="00DE123B" w:rsidRDefault="00DE123B" w:rsidP="00BF036E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DE123B" w:rsidRDefault="00DE123B" w:rsidP="00BF036E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03CC2">
              <w:rPr>
                <w:rFonts w:ascii="Times New Roman" w:hAnsi="Times New Roman" w:cs="Times New Roman"/>
                <w:b/>
              </w:rPr>
              <w:t>Основная цель:</w:t>
            </w:r>
            <w:r w:rsidRPr="00703CC2">
              <w:rPr>
                <w:rFonts w:ascii="Times New Roman" w:hAnsi="Times New Roman" w:cs="Times New Roman"/>
              </w:rPr>
              <w:t xml:space="preserve"> развитие ценностного отношения обучающихся к труду, как основному способу достижения жизненного благополучия и ощущения уверенности в жизни. </w:t>
            </w:r>
          </w:p>
          <w:p w:rsidR="00DE123B" w:rsidRDefault="00DE123B" w:rsidP="00BF036E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40248">
              <w:rPr>
                <w:rFonts w:ascii="Times New Roman" w:hAnsi="Times New Roman" w:cs="Times New Roman"/>
                <w:b/>
              </w:rPr>
              <w:t>Основная задача:</w:t>
            </w:r>
            <w:r w:rsidRPr="00703CC2">
              <w:rPr>
                <w:rFonts w:ascii="Times New Roman" w:hAnsi="Times New Roman" w:cs="Times New Roman"/>
              </w:rPr>
              <w:t xml:space="preserve"> формирование готовности школьников к осознанному выбору направления продолжения своего образования и будущей профессии, осознание важности получаемых в школе знаний для дальнейшей профессиональной и внепрофессиональной деятельности. </w:t>
            </w:r>
          </w:p>
          <w:p w:rsidR="00DE123B" w:rsidRDefault="00DE123B" w:rsidP="00BF036E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40248">
              <w:rPr>
                <w:rFonts w:ascii="Times New Roman" w:hAnsi="Times New Roman" w:cs="Times New Roman"/>
                <w:b/>
              </w:rPr>
              <w:t>Основные организационные формы:</w:t>
            </w:r>
            <w:r w:rsidRPr="00703CC2">
              <w:rPr>
                <w:rFonts w:ascii="Times New Roman" w:hAnsi="Times New Roman" w:cs="Times New Roman"/>
              </w:rPr>
              <w:t xml:space="preserve"> профориентационные беседы, деловые игры, квесты, решение кейсов, изучение специализированных цифровых ресурсов, профессиональные пробы, моделирующие профессиональную деятельность, экскурсии, посещение ярмарок профессий и профориентационных парков. </w:t>
            </w:r>
            <w:r w:rsidRPr="00940248">
              <w:rPr>
                <w:rFonts w:ascii="Times New Roman" w:hAnsi="Times New Roman" w:cs="Times New Roman"/>
                <w:b/>
              </w:rPr>
              <w:t>Основное содержание:</w:t>
            </w:r>
            <w:r w:rsidRPr="00703CC2">
              <w:rPr>
                <w:rFonts w:ascii="Times New Roman" w:hAnsi="Times New Roman" w:cs="Times New Roman"/>
              </w:rPr>
              <w:t xml:space="preserve"> знакомство с миром профессий и способами получения профессионального образования; создание условий для развития надпрофессиональных навыков (общения, работы в команде, поведения в конфликтной ситуации и т.п.); создание условий для познания обучающимся самого себя, своих мотивов, устремлений, склонностей как условий для формирования уверенности в себе, способности адекватно оц</w:t>
            </w:r>
            <w:r>
              <w:rPr>
                <w:rFonts w:ascii="Times New Roman" w:hAnsi="Times New Roman" w:cs="Times New Roman"/>
              </w:rPr>
              <w:t>енивать свои силы и возможности.</w:t>
            </w:r>
          </w:p>
          <w:p w:rsidR="00DE123B" w:rsidRPr="0065134C" w:rsidRDefault="00DE123B" w:rsidP="00BF036E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Theme="minorHAnsi" w:hAnsiTheme="minorHAnsi" w:cstheme="minorHAnsi"/>
                <w:b/>
                <w:i/>
              </w:rPr>
              <w:t xml:space="preserve"> Кружок «Тропинка к профессии»</w:t>
            </w:r>
          </w:p>
        </w:tc>
      </w:tr>
      <w:tr w:rsidR="00DE123B" w:rsidRPr="00780B15" w:rsidTr="00BF036E">
        <w:tc>
          <w:tcPr>
            <w:tcW w:w="3300" w:type="dxa"/>
          </w:tcPr>
          <w:p w:rsidR="00DE123B" w:rsidRPr="00940248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40248">
              <w:rPr>
                <w:rFonts w:asciiTheme="minorHAnsi" w:hAnsiTheme="minorHAnsi" w:cstheme="minorHAnsi"/>
              </w:rPr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1090" w:type="dxa"/>
          </w:tcPr>
          <w:p w:rsidR="00DE123B" w:rsidRPr="00940248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</w:rPr>
            </w:pPr>
            <w:r>
              <w:rPr>
                <w:rFonts w:asciiTheme="minorHAnsi" w:hAnsiTheme="minorHAnsi" w:cstheme="minorHAnsi"/>
                <w:color w:val="000000"/>
                <w:spacing w:val="-3"/>
              </w:rPr>
              <w:t>2</w:t>
            </w:r>
          </w:p>
        </w:tc>
        <w:tc>
          <w:tcPr>
            <w:tcW w:w="5386" w:type="dxa"/>
          </w:tcPr>
          <w:p w:rsidR="00DE123B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40248">
              <w:rPr>
                <w:rFonts w:asciiTheme="minorHAnsi" w:hAnsiTheme="minorHAnsi" w:cstheme="minorHAnsi"/>
                <w:b/>
              </w:rPr>
              <w:t>Основная цель:</w:t>
            </w:r>
            <w:r w:rsidRPr="00940248">
              <w:rPr>
                <w:rFonts w:asciiTheme="minorHAnsi" w:hAnsiTheme="minorHAnsi" w:cstheme="minorHAnsi"/>
              </w:rPr>
              <w:t xml:space="preserve"> интеллектуальное и общекультурное развитие обучающихся, удовлетворение их особых познавательных, культурных, оздоровительных потребностей и интересов. </w:t>
            </w:r>
          </w:p>
          <w:p w:rsidR="00DE123B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40248">
              <w:rPr>
                <w:rFonts w:asciiTheme="minorHAnsi" w:hAnsiTheme="minorHAnsi" w:cstheme="minorHAnsi"/>
                <w:b/>
              </w:rPr>
              <w:t>Основная задача:</w:t>
            </w:r>
            <w:r w:rsidRPr="00940248">
              <w:rPr>
                <w:rFonts w:asciiTheme="minorHAnsi" w:hAnsiTheme="minorHAnsi" w:cstheme="minorHAnsi"/>
              </w:rPr>
              <w:t xml:space="preserve"> формирование ценностного отношения обучающихся к знаниям, как залогу их собственного будущего, и к культуре в целом, как к духовному богатству общества, сохраняющему национальную самобытность народов России. </w:t>
            </w:r>
          </w:p>
          <w:p w:rsidR="00DE123B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40248">
              <w:rPr>
                <w:rFonts w:asciiTheme="minorHAnsi" w:hAnsiTheme="minorHAnsi" w:cstheme="minorHAnsi"/>
                <w:b/>
              </w:rPr>
              <w:lastRenderedPageBreak/>
              <w:t>Основные направления деятельности:</w:t>
            </w:r>
            <w:r w:rsidRPr="00940248">
              <w:rPr>
                <w:rFonts w:asciiTheme="minorHAnsi" w:hAnsiTheme="minorHAnsi" w:cstheme="minorHAnsi"/>
              </w:rPr>
              <w:t xml:space="preserve"> занятия по дополнительному или углубленному изучению учебных предметов или модулей; занятия в рамках исследовательской и проектной деятельности; занятия, связанные с освоением регионального компонента образования или особыми этнокультурными интересами участников образовательных отношений; дополнительные занятия для школьников, испытывающих затруднения в освоении учебной программы или трудности в освоении языка обучения; специальные занятия для обучающихся с ограниченными возможностями здоровья или испытывающими затруднения в социальной коммуникации.</w:t>
            </w:r>
          </w:p>
          <w:p w:rsidR="00DE123B" w:rsidRPr="00940248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/>
              </w:rPr>
              <w:t>Кружок «</w:t>
            </w:r>
            <w:r w:rsidRPr="00940248">
              <w:rPr>
                <w:rFonts w:asciiTheme="minorHAnsi" w:hAnsiTheme="minorHAnsi" w:cstheme="minorHAnsi"/>
                <w:b/>
                <w:i/>
              </w:rPr>
              <w:t>Читай, считай, думай»</w:t>
            </w:r>
            <w:r>
              <w:rPr>
                <w:rFonts w:asciiTheme="minorHAnsi" w:hAnsiTheme="minorHAnsi" w:cstheme="minorHAnsi"/>
                <w:b/>
                <w:i/>
              </w:rPr>
              <w:t>, классный час «Школьный калейдоскоп».</w:t>
            </w:r>
          </w:p>
        </w:tc>
      </w:tr>
      <w:tr w:rsidR="00DE123B" w:rsidRPr="00780B15" w:rsidTr="00BF036E">
        <w:tc>
          <w:tcPr>
            <w:tcW w:w="3300" w:type="dxa"/>
          </w:tcPr>
          <w:p w:rsidR="00DE123B" w:rsidRPr="005D1A53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1A53">
              <w:rPr>
                <w:rFonts w:asciiTheme="minorHAnsi" w:hAnsiTheme="minorHAnsi" w:cstheme="minorHAnsi"/>
              </w:rPr>
              <w:lastRenderedPageBreak/>
              <w:t>Занятия, направленные на удовлетворение интересов и потребностей обучающихся 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1090" w:type="dxa"/>
          </w:tcPr>
          <w:p w:rsidR="00DE123B" w:rsidRPr="005D1A53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</w:rPr>
            </w:pPr>
            <w:r w:rsidRPr="005D1A53">
              <w:rPr>
                <w:rFonts w:asciiTheme="minorHAnsi" w:hAnsiTheme="minorHAnsi" w:cstheme="minorHAnsi"/>
                <w:color w:val="000000"/>
                <w:spacing w:val="-3"/>
              </w:rPr>
              <w:t>2</w:t>
            </w:r>
          </w:p>
        </w:tc>
        <w:tc>
          <w:tcPr>
            <w:tcW w:w="5386" w:type="dxa"/>
          </w:tcPr>
          <w:p w:rsidR="00DE123B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1A53">
              <w:rPr>
                <w:rFonts w:asciiTheme="minorHAnsi" w:hAnsiTheme="minorHAnsi" w:cstheme="minorHAnsi"/>
                <w:b/>
              </w:rPr>
              <w:t>Основная цель:</w:t>
            </w:r>
            <w:r w:rsidRPr="005D1A53">
              <w:rPr>
                <w:rFonts w:asciiTheme="minorHAnsi" w:hAnsiTheme="minorHAnsi" w:cstheme="minorHAnsi"/>
              </w:rPr>
              <w:t xml:space="preserve"> удовлетворение интересов и потребностей обучающихся в творческом и физическом развитии, помощь в самореализации, раскрытии и развитии способностей и талантов. </w:t>
            </w:r>
          </w:p>
          <w:p w:rsidR="00DE123B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1A53">
              <w:rPr>
                <w:rFonts w:asciiTheme="minorHAnsi" w:hAnsiTheme="minorHAnsi" w:cstheme="minorHAnsi"/>
                <w:b/>
              </w:rPr>
              <w:t>Основные задачи:</w:t>
            </w:r>
            <w:r w:rsidRPr="005D1A53">
              <w:rPr>
                <w:rFonts w:asciiTheme="minorHAnsi" w:hAnsiTheme="minorHAnsi" w:cstheme="minorHAnsi"/>
              </w:rPr>
              <w:t xml:space="preserve"> раскрытие творческих способностей школьников, формирование у них чувства вкуса и умения ценить прекрасное, формирование ценностного отношения к культуре; физическое развитие обучающихся, привитие им любви к спорту и побуждение к здоровому образу жизни, воспитание силы воли, ответственности, формирование установок на защиту слабых; оздоровление школьников, привитие им любви к своему краю, его истории, культуре, природе, развитие их самостоятельности и ответственности, формирование навыков самообслуживающего труда. </w:t>
            </w:r>
            <w:r w:rsidRPr="005D1A53">
              <w:rPr>
                <w:rFonts w:asciiTheme="minorHAnsi" w:hAnsiTheme="minorHAnsi" w:cstheme="minorHAnsi"/>
                <w:b/>
              </w:rPr>
              <w:t>Основные организационные формы:</w:t>
            </w:r>
            <w:r w:rsidRPr="005D1A53">
              <w:rPr>
                <w:rFonts w:asciiTheme="minorHAnsi" w:hAnsiTheme="minorHAnsi" w:cstheme="minorHAnsi"/>
              </w:rPr>
              <w:t xml:space="preserve"> занятия школьников в различных творческих объединениях (музыкальных, хоровых или танцевальных студиях, театральных кружках или кружках художественного творчества, журналистских, поэтических или писательских клубах и т.п.); занятия школьников в спортивных объединениях (секциях и клубах, организация спортивных турниров и соревнований); занятия школьников в объединениях туристско</w:t>
            </w:r>
            <w:r>
              <w:rPr>
                <w:rFonts w:asciiTheme="minorHAnsi" w:hAnsiTheme="minorHAnsi" w:cstheme="minorHAnsi"/>
              </w:rPr>
              <w:t>-</w:t>
            </w:r>
            <w:r w:rsidRPr="005D1A53">
              <w:rPr>
                <w:rFonts w:asciiTheme="minorHAnsi" w:hAnsiTheme="minorHAnsi" w:cstheme="minorHAnsi"/>
              </w:rPr>
              <w:t xml:space="preserve">краеведческой направленности (экскурсии, развитие школьных музеев); </w:t>
            </w:r>
          </w:p>
          <w:p w:rsidR="00DE123B" w:rsidRPr="0065134C" w:rsidRDefault="00DE123B" w:rsidP="00BF036E">
            <w:pPr>
              <w:pStyle w:val="a9"/>
              <w:spacing w:line="276" w:lineRule="auto"/>
              <w:jc w:val="both"/>
              <w:rPr>
                <w:rFonts w:asciiTheme="minorHAnsi" w:hAnsiTheme="minorHAnsi" w:cstheme="minorHAnsi"/>
                <w:b/>
                <w:i/>
              </w:rPr>
            </w:pPr>
            <w:r w:rsidRPr="005D1A53">
              <w:rPr>
                <w:rFonts w:asciiTheme="minorHAnsi" w:hAnsiTheme="minorHAnsi" w:cstheme="minorHAnsi"/>
                <w:b/>
                <w:i/>
              </w:rPr>
              <w:t>занятия по Программе развития социальной активности обучающихся на</w:t>
            </w:r>
            <w:r>
              <w:rPr>
                <w:rFonts w:asciiTheme="minorHAnsi" w:hAnsiTheme="minorHAnsi" w:cstheme="minorHAnsi"/>
                <w:b/>
                <w:i/>
              </w:rPr>
              <w:t xml:space="preserve">чальных классов "Орлята России", </w:t>
            </w:r>
            <w:r>
              <w:rPr>
                <w:rFonts w:ascii="Times New Roman" w:hAnsi="Times New Roman" w:cs="Times New Roman"/>
                <w:b/>
                <w:i/>
              </w:rPr>
              <w:t>с</w:t>
            </w:r>
            <w:r w:rsidRPr="0065134C">
              <w:rPr>
                <w:rFonts w:ascii="Times New Roman" w:hAnsi="Times New Roman" w:cs="Times New Roman"/>
                <w:b/>
                <w:i/>
              </w:rPr>
              <w:t>портивный клуб «Юниор»</w:t>
            </w:r>
          </w:p>
        </w:tc>
      </w:tr>
      <w:tr w:rsidR="00DE123B" w:rsidRPr="00780B15" w:rsidTr="00BF036E">
        <w:tc>
          <w:tcPr>
            <w:tcW w:w="3300" w:type="dxa"/>
          </w:tcPr>
          <w:p w:rsidR="00DE123B" w:rsidRPr="0065134C" w:rsidRDefault="00DE123B" w:rsidP="00BF036E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5134C">
              <w:rPr>
                <w:rFonts w:ascii="Times New Roman" w:hAnsi="Times New Roman" w:cs="Times New Roman"/>
              </w:rPr>
              <w:t>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</w:t>
            </w:r>
            <w:r w:rsidRPr="0065134C">
              <w:rPr>
                <w:rFonts w:ascii="Times New Roman" w:hAnsi="Times New Roman" w:cs="Times New Roman"/>
              </w:rPr>
              <w:lastRenderedPageBreak/>
              <w:t>нов ученического самоуправления, на организацию совместно с обучающимися комплекса мероприятий воспитательной направленности</w:t>
            </w:r>
          </w:p>
        </w:tc>
        <w:tc>
          <w:tcPr>
            <w:tcW w:w="1090" w:type="dxa"/>
          </w:tcPr>
          <w:p w:rsidR="00DE123B" w:rsidRPr="0065134C" w:rsidRDefault="00DE123B" w:rsidP="00BF036E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lastRenderedPageBreak/>
              <w:t>1</w:t>
            </w:r>
          </w:p>
        </w:tc>
        <w:tc>
          <w:tcPr>
            <w:tcW w:w="5386" w:type="dxa"/>
          </w:tcPr>
          <w:p w:rsidR="00DE123B" w:rsidRDefault="00DE123B" w:rsidP="00BF036E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5134C">
              <w:rPr>
                <w:rFonts w:ascii="Times New Roman" w:hAnsi="Times New Roman" w:cs="Times New Roman"/>
                <w:b/>
              </w:rPr>
              <w:t>Основная цель:</w:t>
            </w:r>
            <w:r w:rsidRPr="0065134C">
              <w:rPr>
                <w:rFonts w:ascii="Times New Roman" w:hAnsi="Times New Roman" w:cs="Times New Roman"/>
              </w:rPr>
              <w:t xml:space="preserve"> развитие важных для жизни подрастающего человека социальных умений - заботиться о других и организовывать свою собственную деятельность, лидировать и подчиняться, брать на себя инициативу и нести ответственность, отстаивать свою точку зрения и принимать другие точки зрения.</w:t>
            </w:r>
          </w:p>
          <w:p w:rsidR="00DE123B" w:rsidRDefault="00DE123B" w:rsidP="00BF036E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5134C">
              <w:rPr>
                <w:rFonts w:ascii="Times New Roman" w:hAnsi="Times New Roman" w:cs="Times New Roman"/>
              </w:rPr>
              <w:t xml:space="preserve"> </w:t>
            </w:r>
            <w:r w:rsidRPr="00737EC3">
              <w:rPr>
                <w:rFonts w:ascii="Times New Roman" w:hAnsi="Times New Roman" w:cs="Times New Roman"/>
                <w:b/>
              </w:rPr>
              <w:t>Основная задача:</w:t>
            </w:r>
            <w:r w:rsidRPr="0065134C">
              <w:rPr>
                <w:rFonts w:ascii="Times New Roman" w:hAnsi="Times New Roman" w:cs="Times New Roman"/>
              </w:rPr>
              <w:t xml:space="preserve"> обеспечение психологического благополучия обучающихся в образовательном про</w:t>
            </w:r>
            <w:r w:rsidRPr="0065134C">
              <w:rPr>
                <w:rFonts w:ascii="Times New Roman" w:hAnsi="Times New Roman" w:cs="Times New Roman"/>
              </w:rPr>
              <w:lastRenderedPageBreak/>
              <w:t xml:space="preserve">странстве школы, создание условий для развития ответственности за формирование макро- и микрокоммуникаций, складывающихся в образовательной организации, понимания зон личного влияния на уклад школьной жизни. </w:t>
            </w:r>
          </w:p>
          <w:p w:rsidR="00DE123B" w:rsidRPr="0065134C" w:rsidRDefault="00DE123B" w:rsidP="00BF036E">
            <w:pPr>
              <w:pStyle w:val="a9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37EC3">
              <w:rPr>
                <w:rFonts w:ascii="Times New Roman" w:hAnsi="Times New Roman" w:cs="Times New Roman"/>
                <w:b/>
              </w:rPr>
              <w:t>Основные организационные формы:</w:t>
            </w:r>
            <w:r w:rsidRPr="0065134C">
              <w:rPr>
                <w:rFonts w:ascii="Times New Roman" w:hAnsi="Times New Roman" w:cs="Times New Roman"/>
              </w:rPr>
              <w:t xml:space="preserve"> педагогическое сопровождение деятельности Российского движения школьников и Юнармейских отрядов; волонтерских, трудовых, экологических отрядов, создаваемых для социально ориентированной работы; выборного Совета обучающихся, создаваемого для учета мнения школьников по вопросам управления образовательной организацией.</w:t>
            </w:r>
          </w:p>
        </w:tc>
      </w:tr>
    </w:tbl>
    <w:p w:rsidR="00DE123B" w:rsidRPr="00F94FAC" w:rsidRDefault="00DE123B" w:rsidP="00DE123B">
      <w:pPr>
        <w:pStyle w:val="a9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</w:p>
    <w:p w:rsidR="00DE123B" w:rsidRPr="00737EC3" w:rsidRDefault="00DE123B" w:rsidP="00DE123B">
      <w:pPr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sz w:val="24"/>
          <w:szCs w:val="24"/>
          <w:lang w:val="ru-RU"/>
        </w:rPr>
        <w:t>В период каникул для продолжения внеурочной деятельности используются возможности организации отдыха обучающихся и их оздоровления в летнем оздоровительном лагере с дневным пребыванием детей «Радуга», ежегодно создаваемого на базе МАОУ Богандинской СОШ № 2 и образовательных учреждений дополнительного обра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зования детей в летний период. </w:t>
      </w:r>
      <w:r w:rsidRPr="00372AA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DE123B" w:rsidRPr="00372AA0" w:rsidRDefault="00DE123B" w:rsidP="00DE123B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72AA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Данный учебный план вступ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ает в действие с 1 сентября 2026</w:t>
      </w:r>
      <w:r w:rsidRPr="00372AA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DE123B" w:rsidRPr="00372AA0" w:rsidRDefault="00DE123B" w:rsidP="00DE123B">
      <w:pPr>
        <w:spacing w:before="0" w:beforeAutospacing="0" w:after="0" w:afterAutospacing="0" w:line="276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ru-RU" w:eastAsia="ru-RU"/>
        </w:rPr>
      </w:pPr>
    </w:p>
    <w:p w:rsidR="00DE123B" w:rsidRPr="00737EC3" w:rsidRDefault="000E00AA" w:rsidP="00DE123B">
      <w:p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</w:t>
      </w:r>
      <w:r w:rsidR="00DE123B" w:rsidRPr="00737EC3">
        <w:rPr>
          <w:b/>
          <w:sz w:val="24"/>
          <w:szCs w:val="24"/>
          <w:lang w:val="ru-RU"/>
        </w:rPr>
        <w:t>лан внеурочной деятельности в 1-4 классах</w:t>
      </w:r>
    </w:p>
    <w:tbl>
      <w:tblPr>
        <w:tblStyle w:val="a4"/>
        <w:tblW w:w="9479" w:type="dxa"/>
        <w:tblLayout w:type="fixed"/>
        <w:tblLook w:val="04A0" w:firstRow="1" w:lastRow="0" w:firstColumn="1" w:lastColumn="0" w:noHBand="0" w:noVBand="1"/>
      </w:tblPr>
      <w:tblGrid>
        <w:gridCol w:w="3114"/>
        <w:gridCol w:w="2111"/>
        <w:gridCol w:w="2137"/>
        <w:gridCol w:w="519"/>
        <w:gridCol w:w="10"/>
        <w:gridCol w:w="574"/>
        <w:gridCol w:w="484"/>
        <w:gridCol w:w="18"/>
        <w:gridCol w:w="512"/>
      </w:tblGrid>
      <w:tr w:rsidR="00DE123B" w:rsidRPr="00737EC3" w:rsidTr="00BF036E">
        <w:trPr>
          <w:trHeight w:val="128"/>
        </w:trPr>
        <w:tc>
          <w:tcPr>
            <w:tcW w:w="3114" w:type="dxa"/>
            <w:vMerge w:val="restart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Наименование внеурочной деятельности</w:t>
            </w:r>
          </w:p>
        </w:tc>
        <w:tc>
          <w:tcPr>
            <w:tcW w:w="2111" w:type="dxa"/>
            <w:vMerge w:val="restart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Наименование рабочей программы</w:t>
            </w:r>
          </w:p>
        </w:tc>
        <w:tc>
          <w:tcPr>
            <w:tcW w:w="2137" w:type="dxa"/>
            <w:vMerge w:val="restart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Формы работы</w:t>
            </w:r>
          </w:p>
        </w:tc>
        <w:tc>
          <w:tcPr>
            <w:tcW w:w="2117" w:type="dxa"/>
            <w:gridSpan w:val="6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Количество часов в неделю</w:t>
            </w:r>
          </w:p>
        </w:tc>
      </w:tr>
      <w:tr w:rsidR="00DE123B" w:rsidRPr="00737EC3" w:rsidTr="00BF036E">
        <w:trPr>
          <w:trHeight w:val="127"/>
        </w:trPr>
        <w:tc>
          <w:tcPr>
            <w:tcW w:w="3114" w:type="dxa"/>
            <w:vMerge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1" w:type="dxa"/>
            <w:vMerge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4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4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0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E123B" w:rsidRPr="00780B15" w:rsidTr="00BF036E">
        <w:tc>
          <w:tcPr>
            <w:tcW w:w="9479" w:type="dxa"/>
            <w:gridSpan w:val="9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  <w:b/>
              </w:rPr>
              <w:t>Часть, рекомендуемая для всех обучающихся</w:t>
            </w:r>
          </w:p>
        </w:tc>
      </w:tr>
      <w:tr w:rsidR="00DE123B" w:rsidRPr="00737EC3" w:rsidTr="00BF036E">
        <w:tc>
          <w:tcPr>
            <w:tcW w:w="3114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Информационно- просветительские занятия патриотической, нравственной и экологической направленности</w:t>
            </w:r>
          </w:p>
        </w:tc>
        <w:tc>
          <w:tcPr>
            <w:tcW w:w="2111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«Разговоры о важном»</w:t>
            </w:r>
          </w:p>
        </w:tc>
        <w:tc>
          <w:tcPr>
            <w:tcW w:w="2137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занятие</w:t>
            </w:r>
          </w:p>
        </w:tc>
        <w:tc>
          <w:tcPr>
            <w:tcW w:w="519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4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2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</w:tr>
      <w:tr w:rsidR="00DE123B" w:rsidRPr="00737EC3" w:rsidTr="00BF036E">
        <w:tc>
          <w:tcPr>
            <w:tcW w:w="3114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Занятие по формированию функциональной грамотности</w:t>
            </w:r>
          </w:p>
        </w:tc>
        <w:tc>
          <w:tcPr>
            <w:tcW w:w="2111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 xml:space="preserve">«Богатый бобренок» </w:t>
            </w:r>
          </w:p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737EC3">
              <w:rPr>
                <w:rFonts w:ascii="Times New Roman" w:hAnsi="Times New Roman" w:cs="Times New Roman"/>
              </w:rPr>
              <w:t>финансовая грамотность)</w:t>
            </w:r>
          </w:p>
        </w:tc>
        <w:tc>
          <w:tcPr>
            <w:tcW w:w="2137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занятие</w:t>
            </w:r>
          </w:p>
        </w:tc>
        <w:tc>
          <w:tcPr>
            <w:tcW w:w="519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4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2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</w:tr>
      <w:tr w:rsidR="00DE123B" w:rsidRPr="00737EC3" w:rsidTr="00BF036E">
        <w:tc>
          <w:tcPr>
            <w:tcW w:w="3114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Занятия  гражданской  направленности</w:t>
            </w:r>
          </w:p>
        </w:tc>
        <w:tc>
          <w:tcPr>
            <w:tcW w:w="2111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«Орлята России»</w:t>
            </w:r>
          </w:p>
        </w:tc>
        <w:tc>
          <w:tcPr>
            <w:tcW w:w="2137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занятие</w:t>
            </w:r>
          </w:p>
        </w:tc>
        <w:tc>
          <w:tcPr>
            <w:tcW w:w="519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4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2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</w:tr>
      <w:tr w:rsidR="00DE123B" w:rsidRPr="00737EC3" w:rsidTr="00BF036E">
        <w:tc>
          <w:tcPr>
            <w:tcW w:w="3114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Занятие направленные на удовлетворение интересов и потребностей обучающихся в творческом развитии</w:t>
            </w:r>
          </w:p>
        </w:tc>
        <w:tc>
          <w:tcPr>
            <w:tcW w:w="2111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«Школьный калейдоскоп»</w:t>
            </w:r>
          </w:p>
        </w:tc>
        <w:tc>
          <w:tcPr>
            <w:tcW w:w="2137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занятие</w:t>
            </w:r>
          </w:p>
        </w:tc>
        <w:tc>
          <w:tcPr>
            <w:tcW w:w="519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4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2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</w:tr>
      <w:tr w:rsidR="00DE123B" w:rsidRPr="00737EC3" w:rsidTr="00BF036E">
        <w:tc>
          <w:tcPr>
            <w:tcW w:w="3114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Занятие направленные  на социокультурные потребности обучающихся</w:t>
            </w:r>
          </w:p>
        </w:tc>
        <w:tc>
          <w:tcPr>
            <w:tcW w:w="2111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«Тропинка к профессии»</w:t>
            </w:r>
            <w:r>
              <w:rPr>
                <w:rFonts w:ascii="Times New Roman" w:hAnsi="Times New Roman" w:cs="Times New Roman"/>
              </w:rPr>
              <w:t xml:space="preserve"> (проектная деятельность)</w:t>
            </w:r>
          </w:p>
        </w:tc>
        <w:tc>
          <w:tcPr>
            <w:tcW w:w="2137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занятие</w:t>
            </w:r>
          </w:p>
        </w:tc>
        <w:tc>
          <w:tcPr>
            <w:tcW w:w="519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4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2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</w:tr>
      <w:tr w:rsidR="00DE123B" w:rsidRPr="00737EC3" w:rsidTr="00BF036E">
        <w:tc>
          <w:tcPr>
            <w:tcW w:w="9479" w:type="dxa"/>
            <w:gridSpan w:val="9"/>
          </w:tcPr>
          <w:p w:rsidR="00DE123B" w:rsidRPr="003C06B2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3C06B2">
              <w:rPr>
                <w:rFonts w:ascii="Times New Roman" w:hAnsi="Times New Roman" w:cs="Times New Roman"/>
                <w:b/>
              </w:rPr>
              <w:t>Вариативная часть</w:t>
            </w:r>
          </w:p>
        </w:tc>
      </w:tr>
      <w:tr w:rsidR="00DE123B" w:rsidRPr="00737EC3" w:rsidTr="00BF036E">
        <w:tc>
          <w:tcPr>
            <w:tcW w:w="3114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Занятие направленные на удовлетворение интересов и потребностей обучающихся в творческом, физическом развитии</w:t>
            </w:r>
          </w:p>
        </w:tc>
        <w:tc>
          <w:tcPr>
            <w:tcW w:w="2111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Спортивный клуб «Юниор»</w:t>
            </w:r>
          </w:p>
        </w:tc>
        <w:tc>
          <w:tcPr>
            <w:tcW w:w="2137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Внеурочные занятия</w:t>
            </w:r>
          </w:p>
        </w:tc>
        <w:tc>
          <w:tcPr>
            <w:tcW w:w="519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4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2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</w:tr>
      <w:tr w:rsidR="00DE123B" w:rsidRPr="00737EC3" w:rsidTr="00BF036E">
        <w:tc>
          <w:tcPr>
            <w:tcW w:w="3114" w:type="dxa"/>
            <w:vMerge w:val="restart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Занятие направленные на удовлетворение интеллектуальных, оздоровительных интересов и потребностей обучающихся</w:t>
            </w:r>
          </w:p>
        </w:tc>
        <w:tc>
          <w:tcPr>
            <w:tcW w:w="2111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«Читай, считай, думай»</w:t>
            </w:r>
          </w:p>
        </w:tc>
        <w:tc>
          <w:tcPr>
            <w:tcW w:w="2137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Внеурочные занятия</w:t>
            </w:r>
          </w:p>
        </w:tc>
        <w:tc>
          <w:tcPr>
            <w:tcW w:w="519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4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2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</w:tr>
      <w:tr w:rsidR="00DE123B" w:rsidRPr="00737EC3" w:rsidTr="00BF036E">
        <w:tc>
          <w:tcPr>
            <w:tcW w:w="3114" w:type="dxa"/>
            <w:vMerge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1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«Азбука здоровья»</w:t>
            </w:r>
          </w:p>
        </w:tc>
        <w:tc>
          <w:tcPr>
            <w:tcW w:w="2137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Внеурочные занятия</w:t>
            </w:r>
          </w:p>
        </w:tc>
        <w:tc>
          <w:tcPr>
            <w:tcW w:w="519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4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2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1</w:t>
            </w:r>
          </w:p>
        </w:tc>
      </w:tr>
      <w:tr w:rsidR="00DE123B" w:rsidRPr="00737EC3" w:rsidTr="00BF036E">
        <w:tc>
          <w:tcPr>
            <w:tcW w:w="7362" w:type="dxa"/>
            <w:gridSpan w:val="3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Итого (недельный объем внеурочной деятельности)</w:t>
            </w:r>
          </w:p>
        </w:tc>
        <w:tc>
          <w:tcPr>
            <w:tcW w:w="519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4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02" w:type="dxa"/>
            <w:gridSpan w:val="2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2" w:type="dxa"/>
          </w:tcPr>
          <w:p w:rsidR="00DE123B" w:rsidRPr="00737EC3" w:rsidRDefault="00DE123B" w:rsidP="00BF036E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</w:rPr>
              <w:t>8</w:t>
            </w:r>
          </w:p>
        </w:tc>
      </w:tr>
    </w:tbl>
    <w:p w:rsidR="00DE123B" w:rsidRPr="00CB6080" w:rsidRDefault="00DE123B" w:rsidP="00DE123B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E123B" w:rsidRPr="00CB6080" w:rsidRDefault="00DE123B" w:rsidP="00DE123B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E123B" w:rsidRPr="00CB6080" w:rsidRDefault="00DE123B" w:rsidP="00DE123B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E123B" w:rsidRPr="00CB6080" w:rsidRDefault="00DE123B" w:rsidP="00DE123B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E123B" w:rsidRPr="00CB6080" w:rsidRDefault="00DE123B" w:rsidP="00DE123B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E123B" w:rsidRPr="00CB6080" w:rsidRDefault="00DE123B" w:rsidP="00DE123B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66844" w:rsidRPr="00CB6080" w:rsidRDefault="00C66844" w:rsidP="00731D64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66844" w:rsidRPr="00CB6080" w:rsidRDefault="00C66844" w:rsidP="00731D64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66844" w:rsidRPr="00CB6080" w:rsidRDefault="00C66844" w:rsidP="00731D64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66844" w:rsidRPr="00CB6080" w:rsidRDefault="00C66844" w:rsidP="00731D64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31E87" w:rsidRPr="00CB6080" w:rsidRDefault="00B31E87" w:rsidP="00731D64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31E87" w:rsidRPr="00CB6080" w:rsidRDefault="00B31E87" w:rsidP="00731D64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31E87" w:rsidRPr="00CB6080" w:rsidRDefault="00B31E87" w:rsidP="00731D64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31E87" w:rsidRPr="00CB6080" w:rsidRDefault="00B31E87" w:rsidP="00731D64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66844" w:rsidRPr="00CB6080" w:rsidRDefault="00C66844" w:rsidP="00731D64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sectPr w:rsidR="00C66844" w:rsidRPr="00CB6080" w:rsidSect="00731D64">
      <w:pgSz w:w="11907" w:h="1683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0A3" w:rsidRDefault="004120A3" w:rsidP="005719E0">
      <w:pPr>
        <w:spacing w:before="0" w:after="0"/>
      </w:pPr>
      <w:r>
        <w:separator/>
      </w:r>
    </w:p>
  </w:endnote>
  <w:endnote w:type="continuationSeparator" w:id="0">
    <w:p w:rsidR="004120A3" w:rsidRDefault="004120A3" w:rsidP="005719E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0A3" w:rsidRDefault="004120A3" w:rsidP="005719E0">
      <w:pPr>
        <w:spacing w:before="0" w:after="0"/>
      </w:pPr>
      <w:r>
        <w:separator/>
      </w:r>
    </w:p>
  </w:footnote>
  <w:footnote w:type="continuationSeparator" w:id="0">
    <w:p w:rsidR="004120A3" w:rsidRDefault="004120A3" w:rsidP="005719E0">
      <w:pPr>
        <w:spacing w:before="0" w:after="0"/>
      </w:pPr>
      <w:r>
        <w:continuationSeparator/>
      </w:r>
    </w:p>
  </w:footnote>
  <w:footnote w:id="1">
    <w:p w:rsidR="00C033A0" w:rsidRPr="005719E0" w:rsidRDefault="00C033A0">
      <w:pPr>
        <w:pStyle w:val="a5"/>
        <w:rPr>
          <w:lang w:val="ru-RU"/>
        </w:rPr>
      </w:pPr>
      <w:r>
        <w:rPr>
          <w:rStyle w:val="a7"/>
        </w:rPr>
        <w:footnoteRef/>
      </w:r>
      <w:r w:rsidRPr="005719E0">
        <w:rPr>
          <w:lang w:val="ru-RU"/>
        </w:rPr>
        <w:t xml:space="preserve"> </w:t>
      </w:r>
      <w:r w:rsidR="000E00A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 учетом 16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часов в сентябре - октябре</w:t>
      </w:r>
    </w:p>
  </w:footnote>
  <w:footnote w:id="2">
    <w:p w:rsidR="00C033A0" w:rsidRPr="005719E0" w:rsidRDefault="00C033A0">
      <w:pPr>
        <w:pStyle w:val="a5"/>
        <w:rPr>
          <w:lang w:val="ru-RU"/>
        </w:rPr>
      </w:pPr>
      <w:r>
        <w:rPr>
          <w:rStyle w:val="a7"/>
        </w:rPr>
        <w:footnoteRef/>
      </w:r>
      <w:r w:rsidRPr="005719E0">
        <w:rPr>
          <w:lang w:val="ru-RU"/>
        </w:rPr>
        <w:t xml:space="preserve"> 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 учетом 1</w:t>
      </w:r>
      <w:r w:rsidR="000E00A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</w:t>
      </w:r>
      <w:r w:rsidRPr="00CB60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часов в сентябре - октябре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11CDF"/>
    <w:multiLevelType w:val="hybridMultilevel"/>
    <w:tmpl w:val="A47C9D02"/>
    <w:lvl w:ilvl="0" w:tplc="E98E91C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F2562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0CD67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66ADD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28A8F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58D25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FEA9C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605F7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0064A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82912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87766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D3512F"/>
    <w:multiLevelType w:val="hybridMultilevel"/>
    <w:tmpl w:val="7C7E4F4A"/>
    <w:lvl w:ilvl="0" w:tplc="2FD8F884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34AD7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228C7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42179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3864E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94653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8EC91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020E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CAB56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74D14C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4816D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4775B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A601D5"/>
    <w:multiLevelType w:val="hybridMultilevel"/>
    <w:tmpl w:val="C84A6924"/>
    <w:lvl w:ilvl="0" w:tplc="17D80350">
      <w:start w:val="1"/>
      <w:numFmt w:val="bullet"/>
      <w:lvlText w:val="•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B0D7F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46AF7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E2453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2A460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430F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8AC6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AE4FA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42427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42D1216"/>
    <w:multiLevelType w:val="hybridMultilevel"/>
    <w:tmpl w:val="F5986D7C"/>
    <w:lvl w:ilvl="0" w:tplc="D19A942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19657A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786179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6E245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7683F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69E295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0DE93D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F324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FBCB63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65C5BB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C77C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CA2A1F"/>
    <w:multiLevelType w:val="hybridMultilevel"/>
    <w:tmpl w:val="4276F3C0"/>
    <w:lvl w:ilvl="0" w:tplc="B740C2D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76D11C">
      <w:start w:val="1"/>
      <w:numFmt w:val="lowerLetter"/>
      <w:lvlText w:val="%2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FE9E6C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32A9A8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4EE9C6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04E452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B2907C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BC5402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88BD9C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2DB40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855A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A4B43"/>
    <w:multiLevelType w:val="multilevel"/>
    <w:tmpl w:val="2FA06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13"/>
  </w:num>
  <w:num w:numId="5">
    <w:abstractNumId w:val="6"/>
  </w:num>
  <w:num w:numId="6">
    <w:abstractNumId w:val="4"/>
  </w:num>
  <w:num w:numId="7">
    <w:abstractNumId w:val="5"/>
  </w:num>
  <w:num w:numId="8">
    <w:abstractNumId w:val="10"/>
  </w:num>
  <w:num w:numId="9">
    <w:abstractNumId w:val="11"/>
  </w:num>
  <w:num w:numId="10">
    <w:abstractNumId w:val="9"/>
  </w:num>
  <w:num w:numId="11">
    <w:abstractNumId w:val="8"/>
  </w:num>
  <w:num w:numId="12">
    <w:abstractNumId w:val="0"/>
  </w:num>
  <w:num w:numId="13">
    <w:abstractNumId w:val="7"/>
  </w:num>
  <w:num w:numId="14">
    <w:abstractNumId w:val="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415E6"/>
    <w:rsid w:val="000B0A08"/>
    <w:rsid w:val="000E00AA"/>
    <w:rsid w:val="00162BB8"/>
    <w:rsid w:val="001E4788"/>
    <w:rsid w:val="002D33B1"/>
    <w:rsid w:val="002D3591"/>
    <w:rsid w:val="003111FA"/>
    <w:rsid w:val="003514A0"/>
    <w:rsid w:val="0037326A"/>
    <w:rsid w:val="00382101"/>
    <w:rsid w:val="004120A3"/>
    <w:rsid w:val="0049328E"/>
    <w:rsid w:val="004F7E17"/>
    <w:rsid w:val="005719E0"/>
    <w:rsid w:val="005A05CE"/>
    <w:rsid w:val="00653AF6"/>
    <w:rsid w:val="006B77F2"/>
    <w:rsid w:val="006D34E6"/>
    <w:rsid w:val="00725702"/>
    <w:rsid w:val="00731D64"/>
    <w:rsid w:val="00750869"/>
    <w:rsid w:val="00780B15"/>
    <w:rsid w:val="007943C9"/>
    <w:rsid w:val="007D7C78"/>
    <w:rsid w:val="00816355"/>
    <w:rsid w:val="00856833"/>
    <w:rsid w:val="00864AB5"/>
    <w:rsid w:val="008A70E3"/>
    <w:rsid w:val="008B2B83"/>
    <w:rsid w:val="008E3386"/>
    <w:rsid w:val="008E5D62"/>
    <w:rsid w:val="008F01E8"/>
    <w:rsid w:val="00906F06"/>
    <w:rsid w:val="00A11C30"/>
    <w:rsid w:val="00A17A0F"/>
    <w:rsid w:val="00AA6205"/>
    <w:rsid w:val="00AD1F12"/>
    <w:rsid w:val="00B31E87"/>
    <w:rsid w:val="00B726D4"/>
    <w:rsid w:val="00B73A5A"/>
    <w:rsid w:val="00BD34A5"/>
    <w:rsid w:val="00BF036E"/>
    <w:rsid w:val="00C033A0"/>
    <w:rsid w:val="00C6607E"/>
    <w:rsid w:val="00C66844"/>
    <w:rsid w:val="00CB6080"/>
    <w:rsid w:val="00DA069B"/>
    <w:rsid w:val="00DA58F5"/>
    <w:rsid w:val="00DB18DC"/>
    <w:rsid w:val="00DE123B"/>
    <w:rsid w:val="00E438A1"/>
    <w:rsid w:val="00F01E19"/>
    <w:rsid w:val="00F8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C559CB-98D2-45BC-B0FC-6851F6E7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D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731D64"/>
    <w:pPr>
      <w:ind w:left="720"/>
      <w:contextualSpacing/>
    </w:pPr>
  </w:style>
  <w:style w:type="table" w:styleId="a4">
    <w:name w:val="Table Grid"/>
    <w:basedOn w:val="a1"/>
    <w:rsid w:val="000B0A08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8E5D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TableGrid">
    <w:name w:val="TableGrid"/>
    <w:rsid w:val="00C66844"/>
    <w:pPr>
      <w:spacing w:before="0" w:beforeAutospacing="0" w:after="0" w:afterAutospacing="0"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5719E0"/>
    <w:pPr>
      <w:spacing w:before="0" w:after="0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5719E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5719E0"/>
    <w:rPr>
      <w:vertAlign w:val="superscript"/>
    </w:rPr>
  </w:style>
  <w:style w:type="character" w:customStyle="1" w:styleId="a8">
    <w:name w:val="Без интервала Знак"/>
    <w:basedOn w:val="a0"/>
    <w:link w:val="a9"/>
    <w:uiPriority w:val="1"/>
    <w:locked/>
    <w:rsid w:val="00DE123B"/>
    <w:rPr>
      <w:rFonts w:ascii="Calibri" w:hAnsi="Calibri" w:cs="Calibri"/>
    </w:rPr>
  </w:style>
  <w:style w:type="paragraph" w:styleId="a9">
    <w:name w:val="No Spacing"/>
    <w:link w:val="a8"/>
    <w:uiPriority w:val="1"/>
    <w:qFormat/>
    <w:rsid w:val="00DE123B"/>
    <w:pPr>
      <w:spacing w:before="0" w:beforeAutospacing="0" w:after="0" w:afterAutospacing="0"/>
    </w:pPr>
    <w:rPr>
      <w:rFonts w:ascii="Calibri" w:hAnsi="Calibri" w:cs="Calibri"/>
    </w:rPr>
  </w:style>
  <w:style w:type="paragraph" w:styleId="aa">
    <w:name w:val="Normal (Web)"/>
    <w:basedOn w:val="a"/>
    <w:uiPriority w:val="99"/>
    <w:semiHidden/>
    <w:unhideWhenUsed/>
    <w:rsid w:val="00C033A0"/>
    <w:rPr>
      <w:rFonts w:ascii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2570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257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1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A1EE0-21B3-4B50-AF82-D0326A33E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4864</Words>
  <Characters>27730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Коширцева</dc:creator>
  <dc:description>Подготовлено экспертами Актион-МЦФЭР</dc:description>
  <cp:lastModifiedBy>Секретарь</cp:lastModifiedBy>
  <cp:revision>5</cp:revision>
  <cp:lastPrinted>2026-08-26T04:23:00Z</cp:lastPrinted>
  <dcterms:created xsi:type="dcterms:W3CDTF">2026-07-27T05:23:00Z</dcterms:created>
  <dcterms:modified xsi:type="dcterms:W3CDTF">2026-09-07T08:52:00Z</dcterms:modified>
</cp:coreProperties>
</file>