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49B" w:rsidRDefault="00195A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68E02A5">
            <wp:extent cx="10687050" cy="2499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0" cy="249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349B" w:rsidRDefault="005734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349B" w:rsidRDefault="00195A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Адаптированная рабочая программа</w:t>
      </w:r>
    </w:p>
    <w:p w:rsidR="0057349B" w:rsidRDefault="00195A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предмету «География»</w:t>
      </w:r>
    </w:p>
    <w:p w:rsidR="0057349B" w:rsidRDefault="00195A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обучающихся 6 класса</w:t>
      </w:r>
    </w:p>
    <w:p w:rsidR="0057349B" w:rsidRDefault="00195A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адаптированной основной общеобразовательной программе</w:t>
      </w:r>
    </w:p>
    <w:p w:rsidR="0057349B" w:rsidRDefault="00195A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основного общего образования</w:t>
      </w:r>
    </w:p>
    <w:p w:rsidR="0057349B" w:rsidRDefault="00195A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обучающихся с умственной отсталостью (интеллектуальными нарушениями)</w:t>
      </w:r>
    </w:p>
    <w:p w:rsidR="0057349B" w:rsidRDefault="00195A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(вариант 1)</w:t>
      </w:r>
    </w:p>
    <w:p w:rsidR="0057349B" w:rsidRDefault="00195A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2025 -2026 учебный год</w:t>
      </w:r>
    </w:p>
    <w:tbl>
      <w:tblPr>
        <w:tblStyle w:val="afe"/>
        <w:tblW w:w="14218" w:type="dxa"/>
        <w:tblLayout w:type="fixed"/>
        <w:tblLook w:val="04A0" w:firstRow="1" w:lastRow="0" w:firstColumn="1" w:lastColumn="0" w:noHBand="0" w:noVBand="1"/>
      </w:tblPr>
      <w:tblGrid>
        <w:gridCol w:w="3342"/>
        <w:gridCol w:w="10876"/>
      </w:tblGrid>
      <w:tr w:rsidR="0057349B">
        <w:tc>
          <w:tcPr>
            <w:tcW w:w="3342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875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57349B">
        <w:tc>
          <w:tcPr>
            <w:tcW w:w="3342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0875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2025-2026</w:t>
            </w:r>
          </w:p>
        </w:tc>
      </w:tr>
      <w:tr w:rsidR="0057349B">
        <w:tc>
          <w:tcPr>
            <w:tcW w:w="3342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875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57349B" w:rsidRDefault="005734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349B" w:rsidRDefault="005734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5AD7" w:rsidRDefault="00195A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5AD7" w:rsidRDefault="00195AD7" w:rsidP="00195A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Богандинский, 2025г.</w:t>
      </w:r>
    </w:p>
    <w:p w:rsidR="00195AD7" w:rsidRDefault="00195A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5AD7" w:rsidRDefault="00195A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5AD7" w:rsidRDefault="00195A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349B" w:rsidRDefault="0057349B">
      <w:pPr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="Calibri"/>
          <w:color w:val="auto"/>
          <w:sz w:val="22"/>
          <w:szCs w:val="22"/>
        </w:rPr>
        <w:id w:val="914587978"/>
        <w:docPartObj>
          <w:docPartGallery w:val="Table of Contents"/>
          <w:docPartUnique/>
        </w:docPartObj>
      </w:sdtPr>
      <w:sdtContent>
        <w:p w:rsidR="00195AD7" w:rsidRDefault="00195AD7">
          <w:pPr>
            <w:pStyle w:val="afc"/>
            <w:jc w:val="center"/>
            <w:rPr>
              <w:rFonts w:asciiTheme="minorHAnsi" w:eastAsiaTheme="minorHAnsi" w:hAnsiTheme="minorHAnsi" w:cs="Calibri"/>
              <w:color w:val="auto"/>
              <w:sz w:val="22"/>
              <w:szCs w:val="22"/>
            </w:rPr>
          </w:pPr>
        </w:p>
        <w:p w:rsidR="00195AD7" w:rsidRDefault="00195AD7">
          <w:pPr>
            <w:pStyle w:val="afc"/>
            <w:jc w:val="center"/>
            <w:rPr>
              <w:rFonts w:asciiTheme="minorHAnsi" w:eastAsiaTheme="minorHAnsi" w:hAnsiTheme="minorHAnsi" w:cs="Calibri"/>
              <w:color w:val="auto"/>
              <w:sz w:val="22"/>
              <w:szCs w:val="22"/>
            </w:rPr>
          </w:pPr>
        </w:p>
        <w:p w:rsidR="00195AD7" w:rsidRDefault="00195AD7">
          <w:pPr>
            <w:pStyle w:val="afc"/>
            <w:jc w:val="center"/>
            <w:rPr>
              <w:rFonts w:asciiTheme="minorHAnsi" w:eastAsiaTheme="minorHAnsi" w:hAnsiTheme="minorHAnsi" w:cs="Calibri"/>
              <w:color w:val="auto"/>
              <w:sz w:val="22"/>
              <w:szCs w:val="22"/>
            </w:rPr>
          </w:pPr>
        </w:p>
        <w:p w:rsidR="00195AD7" w:rsidRDefault="00195AD7">
          <w:pPr>
            <w:pStyle w:val="afc"/>
            <w:jc w:val="center"/>
            <w:rPr>
              <w:rFonts w:asciiTheme="minorHAnsi" w:eastAsiaTheme="minorHAnsi" w:hAnsiTheme="minorHAnsi" w:cs="Calibri"/>
              <w:color w:val="auto"/>
              <w:sz w:val="22"/>
              <w:szCs w:val="22"/>
            </w:rPr>
          </w:pPr>
        </w:p>
        <w:p w:rsidR="0057349B" w:rsidRDefault="00195AD7">
          <w:pPr>
            <w:pStyle w:val="afc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57349B" w:rsidRDefault="0057349B"/>
        <w:p w:rsidR="0057349B" w:rsidRDefault="00195AD7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rPr>
              <w:rStyle w:val="af5"/>
              <w:rFonts w:ascii="Times New Roman" w:hAnsi="Times New Roman" w:cs="Times New Roman"/>
              <w:webHidden/>
              <w:sz w:val="28"/>
              <w:szCs w:val="28"/>
            </w:rPr>
            <w:instrText xml:space="preserve"> TOC \z \o "1-3" \u \h</w:instrText>
          </w:r>
          <w:r>
            <w:rPr>
              <w:rStyle w:val="af5"/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5707">
            <w:r>
              <w:rPr>
                <w:rStyle w:val="af5"/>
                <w:rFonts w:ascii="Times New Roman" w:hAnsi="Times New Roman" w:cs="Times New Roman"/>
                <w:webHidden/>
                <w:sz w:val="28"/>
                <w:szCs w:val="28"/>
              </w:rPr>
              <w:t>I.</w:t>
            </w:r>
            <w:r>
              <w:rPr>
                <w:rStyle w:val="af5"/>
                <w:rFonts w:ascii="Times New Roman" w:eastAsiaTheme="minorEastAsia" w:hAnsi="Times New Roman" w:cs="Times New Roman"/>
                <w:kern w:val="2"/>
                <w:sz w:val="28"/>
                <w:szCs w:val="28"/>
                <w14:ligatures w14:val="standardContextual"/>
              </w:rPr>
              <w:tab/>
            </w:r>
            <w:r>
              <w:rPr>
                <w:rStyle w:val="af5"/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_Toc144125707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5"/>
                <w:rFonts w:ascii="Times New Roman" w:hAnsi="Times New Roman" w:cs="Times New Roman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7349B" w:rsidRDefault="00195AD7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kern w:val="2"/>
              <w:sz w:val="28"/>
              <w:szCs w:val="28"/>
              <w14:ligatures w14:val="standardContextual"/>
            </w:rPr>
          </w:pPr>
          <w:hyperlink w:anchor="_Toc144125708">
            <w:r>
              <w:rPr>
                <w:rStyle w:val="af5"/>
                <w:rFonts w:ascii="Times New Roman" w:hAnsi="Times New Roman" w:cs="Times New Roman"/>
                <w:webHidden/>
                <w:sz w:val="28"/>
                <w:szCs w:val="28"/>
              </w:rPr>
              <w:t>II.</w:t>
            </w:r>
            <w:r>
              <w:rPr>
                <w:rStyle w:val="af5"/>
                <w:rFonts w:ascii="Times New Roman" w:eastAsiaTheme="minorEastAsia" w:hAnsi="Times New Roman" w:cs="Times New Roman"/>
                <w:kern w:val="2"/>
                <w:sz w:val="28"/>
                <w:szCs w:val="28"/>
                <w14:ligatures w14:val="standardContextual"/>
              </w:rPr>
              <w:tab/>
            </w:r>
            <w:r>
              <w:rPr>
                <w:rStyle w:val="af5"/>
                <w:rFonts w:ascii="Times New Roman" w:hAnsi="Times New Roman" w:cs="Times New Roman"/>
                <w:sz w:val="28"/>
                <w:szCs w:val="28"/>
              </w:rPr>
              <w:t>СОДЕРЖАНИЕ ОБУЧЕНИЯ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_Toc144125708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5"/>
                <w:rFonts w:ascii="Times New Roman" w:hAnsi="Times New Roman" w:cs="Times New Roman"/>
                <w:sz w:val="28"/>
                <w:szCs w:val="28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57349B" w:rsidRDefault="00195AD7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kern w:val="2"/>
              <w:sz w:val="28"/>
              <w:szCs w:val="28"/>
              <w14:ligatures w14:val="standardContextual"/>
            </w:rPr>
          </w:pPr>
          <w:hyperlink w:anchor="_Toc144125709">
            <w:r>
              <w:rPr>
                <w:rStyle w:val="af5"/>
                <w:rFonts w:ascii="Times New Roman" w:hAnsi="Times New Roman" w:cs="Times New Roman"/>
                <w:webHidden/>
                <w:sz w:val="28"/>
                <w:szCs w:val="28"/>
              </w:rPr>
              <w:t>III.</w:t>
            </w:r>
            <w:r>
              <w:rPr>
                <w:rStyle w:val="af5"/>
                <w:rFonts w:ascii="Times New Roman" w:eastAsiaTheme="minorEastAsia" w:hAnsi="Times New Roman" w:cs="Times New Roman"/>
                <w:kern w:val="2"/>
                <w:sz w:val="28"/>
                <w:szCs w:val="28"/>
                <w14:ligatures w14:val="standardContextual"/>
              </w:rPr>
              <w:tab/>
            </w:r>
            <w:r>
              <w:rPr>
                <w:rStyle w:val="af5"/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_Toc144125709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5"/>
                <w:rFonts w:ascii="Times New Roman" w:hAnsi="Times New Roman" w:cs="Times New Roman"/>
                <w:sz w:val="28"/>
                <w:szCs w:val="28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57349B" w:rsidRDefault="00195AD7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kern w:val="2"/>
              <w:sz w:val="28"/>
              <w:szCs w:val="28"/>
              <w14:ligatures w14:val="standardContextual"/>
            </w:rPr>
          </w:pPr>
          <w:hyperlink w:anchor="_Toc144125710">
            <w:r>
              <w:rPr>
                <w:rStyle w:val="af5"/>
                <w:rFonts w:ascii="Times New Roman" w:eastAsia="Symbol" w:hAnsi="Times New Roman" w:cs="Times New Roman"/>
                <w:webHidden/>
                <w:sz w:val="28"/>
                <w:szCs w:val="28"/>
              </w:rPr>
              <w:t>IV.</w:t>
            </w:r>
            <w:r>
              <w:rPr>
                <w:rStyle w:val="af5"/>
                <w:rFonts w:ascii="Times New Roman" w:eastAsiaTheme="minorEastAsia" w:hAnsi="Times New Roman" w:cs="Times New Roman"/>
                <w:kern w:val="2"/>
                <w:sz w:val="28"/>
                <w:szCs w:val="28"/>
                <w14:ligatures w14:val="standardContextual"/>
              </w:rPr>
              <w:tab/>
            </w:r>
            <w:r>
              <w:rPr>
                <w:rStyle w:val="af5"/>
                <w:rFonts w:ascii="Times New Roman" w:eastAsia="Symbol" w:hAnsi="Times New Roman" w:cs="Times New Roman"/>
                <w:sz w:val="28"/>
                <w:szCs w:val="28"/>
              </w:rPr>
              <w:t>ТЕМАТИЧЕСКОЕ ПЛАНИРОВАНИЕ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_Toc144125710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5"/>
                <w:rFonts w:ascii="Times New Roman" w:hAnsi="Times New Roman" w:cs="Times New Roman"/>
                <w:sz w:val="28"/>
                <w:szCs w:val="28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57349B" w:rsidRDefault="00195AD7">
          <w:pPr>
            <w:tabs>
              <w:tab w:val="left" w:pos="426"/>
            </w:tabs>
            <w:spacing w:line="360" w:lineRule="auto"/>
            <w:jc w:val="both"/>
          </w:pPr>
          <w:r>
            <w:fldChar w:fldCharType="end"/>
          </w:r>
        </w:p>
      </w:sdtContent>
    </w:sdt>
    <w:p w:rsidR="0057349B" w:rsidRDefault="00195AD7">
      <w:pPr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57349B" w:rsidRDefault="00195AD7">
      <w:pPr>
        <w:pStyle w:val="1"/>
        <w:numPr>
          <w:ilvl w:val="0"/>
          <w:numId w:val="8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44125707"/>
      <w:bookmarkStart w:id="1" w:name="_Toc13560534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ПОЯСНИТЕЛЬНАЯ ЗАПИСКА</w:t>
      </w:r>
      <w:bookmarkEnd w:id="0"/>
      <w:bookmarkEnd w:id="1"/>
    </w:p>
    <w:p w:rsidR="0057349B" w:rsidRDefault="005734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49B" w:rsidRDefault="00195A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Рабочая программа по учебному предмету «География»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 г. № 1026 (</w:t>
      </w:r>
      <w:hyperlink r:id="rId9" w:tgtFrame="_blank">
        <w:r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://</w:t>
        </w:r>
        <w:r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clck</w:t>
        </w:r>
        <w:r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.</w:t>
        </w:r>
        <w:r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r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/33</w:t>
        </w:r>
        <w:r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NMkR</w:t>
        </w:r>
      </w:hyperlink>
      <w:r>
        <w:rPr>
          <w:rFonts w:ascii="Times New Roman" w:hAnsi="Times New Roman" w:cs="Times New Roman"/>
          <w:sz w:val="28"/>
          <w:szCs w:val="28"/>
          <w:lang w:eastAsia="en-US"/>
        </w:rPr>
        <w:t xml:space="preserve">). </w:t>
      </w:r>
    </w:p>
    <w:p w:rsidR="0057349B" w:rsidRDefault="00195AD7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ФАООП УО  (вариант 1) адресована обучающимся с легкой умственной отсталостью (интеллектуальными нарушениями)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 учетом реализации их  особых образовательных потребностей, а также индивидуальных особенностей и возможностей.</w:t>
      </w:r>
    </w:p>
    <w:p w:rsidR="0057349B" w:rsidRDefault="00195AD7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:rsidR="0057349B" w:rsidRDefault="00195AD7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В соответствии с учебным планом рабочая программа по учебному предмету «География» в 6 классе рассчитана на 34 учебные недели  и составляет 68 часов в год (2 часа в неделю).</w:t>
      </w:r>
    </w:p>
    <w:p w:rsidR="0057349B" w:rsidRDefault="00195AD7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ФАООП УО (вариант 1) определяет цель и задачи учебного предмета «География».</w:t>
      </w:r>
    </w:p>
    <w:p w:rsidR="0057349B" w:rsidRDefault="00195A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Цель обучения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Cs/>
          <w:sz w:val="28"/>
          <w:szCs w:val="28"/>
        </w:rPr>
        <w:t xml:space="preserve">сформировать у обучающихся с умственной отсталостью (интеллектуальными нарушениями) умение использовать географические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 </w:t>
      </w:r>
    </w:p>
    <w:p w:rsidR="0057349B" w:rsidRDefault="00195A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обучения:</w:t>
      </w:r>
    </w:p>
    <w:p w:rsidR="0057349B" w:rsidRDefault="00195AD7">
      <w:pPr>
        <w:pStyle w:val="af4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представлений о географии и ее роли в понимании природных и социально-экономических процессов и их взаимосвязей;</w:t>
      </w:r>
    </w:p>
    <w:p w:rsidR="0057349B" w:rsidRDefault="00195AD7">
      <w:pPr>
        <w:pStyle w:val="af4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57349B" w:rsidRDefault="00195AD7">
      <w:pPr>
        <w:pStyle w:val="af4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умения выделять, описывать и объяснять существенные признаки географических объектов и явлений;</w:t>
      </w:r>
    </w:p>
    <w:p w:rsidR="0057349B" w:rsidRDefault="00195AD7">
      <w:pPr>
        <w:pStyle w:val="af4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умений и навыков использования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:rsidR="0057349B" w:rsidRDefault="00195AD7">
      <w:pPr>
        <w:pStyle w:val="af4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информации;</w:t>
      </w:r>
    </w:p>
    <w:p w:rsidR="0057349B" w:rsidRDefault="00195AD7">
      <w:pPr>
        <w:pStyle w:val="af4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воздействий.</w:t>
      </w:r>
    </w:p>
    <w:p w:rsidR="0057349B" w:rsidRDefault="00195A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учебному предмету «География» в 6 классе определяет следующие задачи:</w:t>
      </w:r>
    </w:p>
    <w:p w:rsidR="0057349B" w:rsidRDefault="00195AD7">
      <w:pPr>
        <w:pStyle w:val="c2"/>
        <w:numPr>
          <w:ilvl w:val="0"/>
          <w:numId w:val="2"/>
        </w:numPr>
        <w:shd w:val="clear" w:color="auto" w:fill="FFFFFF"/>
        <w:spacing w:beforeAutospacing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rStyle w:val="c7"/>
          <w:color w:val="000000"/>
          <w:sz w:val="28"/>
          <w:szCs w:val="28"/>
        </w:rPr>
        <w:t>формирование у обучающихся представлений о географии как науке;</w:t>
      </w:r>
    </w:p>
    <w:p w:rsidR="0057349B" w:rsidRDefault="00195AD7">
      <w:pPr>
        <w:pStyle w:val="c2"/>
        <w:numPr>
          <w:ilvl w:val="0"/>
          <w:numId w:val="2"/>
        </w:numPr>
        <w:shd w:val="clear" w:color="auto" w:fill="FFFFFF"/>
        <w:spacing w:beforeAutospacing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rStyle w:val="c7"/>
          <w:color w:val="000000"/>
          <w:sz w:val="28"/>
          <w:szCs w:val="28"/>
        </w:rPr>
        <w:t>обучение ориентированию по Солнцу, признакам погоды, Полярной звезде;</w:t>
      </w:r>
    </w:p>
    <w:p w:rsidR="0057349B" w:rsidRDefault="00195AD7">
      <w:pPr>
        <w:pStyle w:val="c2"/>
        <w:numPr>
          <w:ilvl w:val="0"/>
          <w:numId w:val="2"/>
        </w:numPr>
        <w:shd w:val="clear" w:color="auto" w:fill="FFFFFF"/>
        <w:spacing w:beforeAutospacing="0" w:afterAutospacing="0" w:line="360" w:lineRule="auto"/>
        <w:ind w:left="0" w:firstLine="426"/>
        <w:jc w:val="both"/>
        <w:rPr>
          <w:rStyle w:val="c7"/>
          <w:color w:val="000000"/>
          <w:sz w:val="28"/>
          <w:szCs w:val="28"/>
        </w:rPr>
      </w:pPr>
      <w:r>
        <w:rPr>
          <w:rStyle w:val="c7"/>
          <w:color w:val="000000"/>
          <w:sz w:val="28"/>
          <w:szCs w:val="28"/>
        </w:rPr>
        <w:t xml:space="preserve">формирование представлений об опасных природных явлениях, </w:t>
      </w:r>
    </w:p>
    <w:p w:rsidR="0057349B" w:rsidRDefault="00195AD7">
      <w:pPr>
        <w:pStyle w:val="af4"/>
        <w:numPr>
          <w:ilvl w:val="0"/>
          <w:numId w:val="2"/>
        </w:numPr>
        <w:spacing w:line="360" w:lineRule="auto"/>
        <w:ind w:left="0" w:firstLine="426"/>
        <w:jc w:val="both"/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географических представлений о рельефе и водоемах нашей планеты;</w:t>
      </w:r>
    </w:p>
    <w:p w:rsidR="0057349B" w:rsidRDefault="00195AD7">
      <w:pPr>
        <w:pStyle w:val="af4"/>
        <w:numPr>
          <w:ilvl w:val="0"/>
          <w:numId w:val="2"/>
        </w:numPr>
        <w:spacing w:line="360" w:lineRule="auto"/>
        <w:ind w:left="0" w:firstLine="426"/>
        <w:jc w:val="both"/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c7"/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работать с географической картой, графической наглядностью;</w:t>
      </w:r>
    </w:p>
    <w:p w:rsidR="0057349B" w:rsidRDefault="00195AD7">
      <w:pPr>
        <w:pStyle w:val="c2"/>
        <w:numPr>
          <w:ilvl w:val="0"/>
          <w:numId w:val="2"/>
        </w:numPr>
        <w:shd w:val="clear" w:color="auto" w:fill="FFFFFF"/>
        <w:spacing w:beforeAutospacing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rStyle w:val="c7"/>
          <w:color w:val="000000"/>
          <w:sz w:val="28"/>
          <w:szCs w:val="28"/>
        </w:rPr>
        <w:t>воспитание патриотических чувств, видение красоты природы, бережного отношения к природе, ее ресурсам, знакомство с основными направлениями природоохранительной работы;</w:t>
      </w:r>
    </w:p>
    <w:p w:rsidR="0057349B" w:rsidRDefault="00195AD7">
      <w:pPr>
        <w:pStyle w:val="c2"/>
        <w:numPr>
          <w:ilvl w:val="0"/>
          <w:numId w:val="2"/>
        </w:numPr>
        <w:shd w:val="clear" w:color="auto" w:fill="FFFFFF"/>
        <w:spacing w:beforeAutospacing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rStyle w:val="c7"/>
          <w:color w:val="000000"/>
          <w:sz w:val="28"/>
          <w:szCs w:val="28"/>
        </w:rPr>
        <w:t>формирование умения применять полученные знания в повседневной жизни.</w:t>
      </w:r>
    </w:p>
    <w:p w:rsidR="0057349B" w:rsidRDefault="00195AD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:rsidR="0057349B" w:rsidRDefault="00195AD7">
      <w:pPr>
        <w:pStyle w:val="1"/>
        <w:numPr>
          <w:ilvl w:val="0"/>
          <w:numId w:val="8"/>
        </w:numPr>
        <w:spacing w:before="0"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25708"/>
      <w:bookmarkStart w:id="3" w:name="_Toc13560534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ОБУЧЕНИЯ</w:t>
      </w:r>
      <w:bookmarkEnd w:id="2"/>
      <w:bookmarkEnd w:id="3"/>
    </w:p>
    <w:p w:rsidR="0057349B" w:rsidRDefault="00195AD7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Содержание учебного предмета «География» позволяет формировать у обучающихся 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 </w:t>
      </w:r>
    </w:p>
    <w:p w:rsidR="0057349B" w:rsidRDefault="00195A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процессе изучения учебного предмета «География» в 6 классе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                                       обучающиеся научатся ориентироваться на местности, познакомятся с физической картой России, ее географическим положением, границами, формами земной поверхности, водоемами</w:t>
      </w:r>
      <w:r>
        <w:rPr>
          <w:rFonts w:ascii="Times New Roman" w:hAnsi="Times New Roman" w:cs="Times New Roman"/>
          <w:sz w:val="28"/>
          <w:szCs w:val="28"/>
        </w:rPr>
        <w:t>. В данной программе вначале планируется формирование более точных географических представлений о рельефе и водоемах своей местности (на экскурсиях и уроках с использованием видеофильмов). На этих занятиях, готовя к восприятию следующей темы, учитель может уточнить, какими цветами будут обозначаться формы рельефа и водоемы на карте.</w:t>
      </w:r>
    </w:p>
    <w:p w:rsidR="0057349B" w:rsidRDefault="00195A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планируется изучение одной из самых сложных тем курса географии — «План и карта». При изучении этой темы следует осуществить постепенный переход от черчения плана стола, класса, к чтению планов школьного участка и местности, а затем к знакомству с географической картой. </w:t>
      </w:r>
    </w:p>
    <w:p w:rsidR="0057349B" w:rsidRDefault="00195A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Такая последовательность изучения тем позволит более логично перейти от знакомства с физической картой России к изучению глобуса и физической карты полушарий.</w:t>
      </w:r>
    </w:p>
    <w:p w:rsidR="0057349B" w:rsidRDefault="00195AD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программу 6 класса введены темы:  «Явления природы» (дождь, ветер, ураган, шторм, землетрясение, извержение вулканов), «Краткие сведения о Земле, Солнце и Луне», «Планеты», «Освоение космоса». Это позволит своевременно начать формирование географических знаний в тесной связи с элементарными физическими и астрономическими, что создаст наиболее полное представление о планете Земля. Опасные природные явления будут изучаться и в дальнейшем применительно к конкретным географическим территориям.</w:t>
      </w:r>
    </w:p>
    <w:p w:rsidR="0057349B" w:rsidRDefault="00195AD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Изучение географии в 6 классе предполагает проведение экскурсий с целью формирования более точных географических представлений о формах земной поверхности и водоемах местности, где проживают обучающиеся. </w:t>
      </w:r>
    </w:p>
    <w:p w:rsidR="0057349B" w:rsidRDefault="00195AD7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bookmarkStart w:id="4" w:name="_Hlk127175233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Содержание разделов</w:t>
      </w:r>
      <w:bookmarkEnd w:id="4"/>
    </w:p>
    <w:tbl>
      <w:tblPr>
        <w:tblStyle w:val="afe"/>
        <w:tblpPr w:leftFromText="180" w:rightFromText="180" w:vertAnchor="text" w:horzAnchor="margin" w:tblpY="161"/>
        <w:tblW w:w="13575" w:type="dxa"/>
        <w:tblLayout w:type="fixed"/>
        <w:tblLook w:val="04A0" w:firstRow="1" w:lastRow="0" w:firstColumn="1" w:lastColumn="0" w:noHBand="0" w:noVBand="1"/>
      </w:tblPr>
      <w:tblGrid>
        <w:gridCol w:w="522"/>
        <w:gridCol w:w="5082"/>
        <w:gridCol w:w="1557"/>
        <w:gridCol w:w="6414"/>
      </w:tblGrid>
      <w:tr w:rsidR="0057349B">
        <w:trPr>
          <w:trHeight w:val="545"/>
        </w:trPr>
        <w:tc>
          <w:tcPr>
            <w:tcW w:w="521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082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557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6414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Контрольные работы</w:t>
            </w:r>
          </w:p>
          <w:p w:rsidR="0057349B" w:rsidRDefault="0057349B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57349B">
        <w:trPr>
          <w:trHeight w:val="273"/>
        </w:trPr>
        <w:tc>
          <w:tcPr>
            <w:tcW w:w="521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082" w:type="dxa"/>
          </w:tcPr>
          <w:p w:rsidR="0057349B" w:rsidRDefault="00195AD7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557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14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7349B">
        <w:trPr>
          <w:trHeight w:val="545"/>
        </w:trPr>
        <w:tc>
          <w:tcPr>
            <w:tcW w:w="521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082" w:type="dxa"/>
          </w:tcPr>
          <w:p w:rsidR="0057349B" w:rsidRDefault="00195AD7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Ориентирование на местности</w:t>
            </w:r>
          </w:p>
        </w:tc>
        <w:tc>
          <w:tcPr>
            <w:tcW w:w="1557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14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7349B">
        <w:trPr>
          <w:trHeight w:val="161"/>
        </w:trPr>
        <w:tc>
          <w:tcPr>
            <w:tcW w:w="521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3.</w:t>
            </w:r>
          </w:p>
          <w:p w:rsidR="0057349B" w:rsidRDefault="0057349B">
            <w:pPr>
              <w:widowControl w:val="0"/>
              <w:spacing w:line="24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82" w:type="dxa"/>
          </w:tcPr>
          <w:p w:rsidR="0057349B" w:rsidRDefault="00195AD7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Формы поверхности Земли</w:t>
            </w:r>
          </w:p>
        </w:tc>
        <w:tc>
          <w:tcPr>
            <w:tcW w:w="1557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414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7349B">
        <w:trPr>
          <w:trHeight w:val="403"/>
        </w:trPr>
        <w:tc>
          <w:tcPr>
            <w:tcW w:w="521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  <w:p w:rsidR="0057349B" w:rsidRDefault="0057349B">
            <w:pPr>
              <w:widowControl w:val="0"/>
              <w:spacing w:line="24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82" w:type="dxa"/>
          </w:tcPr>
          <w:p w:rsidR="0057349B" w:rsidRDefault="00195AD7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Вода на Земле</w:t>
            </w:r>
          </w:p>
        </w:tc>
        <w:tc>
          <w:tcPr>
            <w:tcW w:w="1557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57349B" w:rsidRDefault="0057349B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414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7349B">
        <w:trPr>
          <w:trHeight w:val="403"/>
        </w:trPr>
        <w:tc>
          <w:tcPr>
            <w:tcW w:w="521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082" w:type="dxa"/>
          </w:tcPr>
          <w:p w:rsidR="0057349B" w:rsidRDefault="00195AD7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План и карта</w:t>
            </w:r>
          </w:p>
        </w:tc>
        <w:tc>
          <w:tcPr>
            <w:tcW w:w="1557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414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7349B">
        <w:trPr>
          <w:trHeight w:val="403"/>
        </w:trPr>
        <w:tc>
          <w:tcPr>
            <w:tcW w:w="521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082" w:type="dxa"/>
          </w:tcPr>
          <w:p w:rsidR="0057349B" w:rsidRDefault="00195AD7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Земной шар</w:t>
            </w:r>
          </w:p>
        </w:tc>
        <w:tc>
          <w:tcPr>
            <w:tcW w:w="1557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414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7349B">
        <w:trPr>
          <w:trHeight w:val="562"/>
        </w:trPr>
        <w:tc>
          <w:tcPr>
            <w:tcW w:w="521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082" w:type="dxa"/>
          </w:tcPr>
          <w:p w:rsidR="0057349B" w:rsidRDefault="00195AD7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Карта России</w:t>
            </w:r>
          </w:p>
        </w:tc>
        <w:tc>
          <w:tcPr>
            <w:tcW w:w="1557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414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57349B">
        <w:trPr>
          <w:trHeight w:val="629"/>
        </w:trPr>
        <w:tc>
          <w:tcPr>
            <w:tcW w:w="521" w:type="dxa"/>
          </w:tcPr>
          <w:p w:rsidR="0057349B" w:rsidRDefault="0057349B">
            <w:pPr>
              <w:widowControl w:val="0"/>
              <w:spacing w:line="24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82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right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57" w:type="dxa"/>
          </w:tcPr>
          <w:p w:rsidR="0057349B" w:rsidRDefault="00195AD7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6414" w:type="dxa"/>
          </w:tcPr>
          <w:p w:rsidR="0057349B" w:rsidRDefault="0057349B">
            <w:pPr>
              <w:widowControl w:val="0"/>
              <w:spacing w:line="24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57349B" w:rsidRDefault="0057349B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right="-17"/>
        <w:rPr>
          <w:rFonts w:ascii="Times New Roman" w:eastAsia="Symbol" w:hAnsi="Times New Roman" w:cs="Times New Roman"/>
          <w:b/>
          <w:color w:val="000000"/>
          <w:sz w:val="28"/>
          <w:szCs w:val="28"/>
        </w:rPr>
      </w:pPr>
    </w:p>
    <w:p w:rsidR="0057349B" w:rsidRDefault="0057349B">
      <w:pPr>
        <w:rPr>
          <w:rFonts w:ascii="Times New Roman" w:eastAsia="Symbol" w:hAnsi="Times New Roman" w:cs="Times New Roman"/>
          <w:sz w:val="28"/>
          <w:szCs w:val="28"/>
        </w:rPr>
      </w:pPr>
    </w:p>
    <w:p w:rsidR="0057349B" w:rsidRDefault="0057349B">
      <w:pPr>
        <w:rPr>
          <w:rFonts w:ascii="Times New Roman" w:eastAsia="Symbol" w:hAnsi="Times New Roman" w:cs="Times New Roman"/>
          <w:sz w:val="28"/>
          <w:szCs w:val="28"/>
        </w:rPr>
      </w:pPr>
    </w:p>
    <w:p w:rsidR="0057349B" w:rsidRDefault="0057349B">
      <w:pPr>
        <w:rPr>
          <w:rFonts w:ascii="Times New Roman" w:eastAsia="Symbol" w:hAnsi="Times New Roman" w:cs="Times New Roman"/>
          <w:sz w:val="28"/>
          <w:szCs w:val="28"/>
        </w:rPr>
      </w:pPr>
    </w:p>
    <w:p w:rsidR="0057349B" w:rsidRDefault="00195AD7">
      <w:pPr>
        <w:rPr>
          <w:rFonts w:ascii="Times New Roman" w:eastAsia="Symbol" w:hAnsi="Times New Roman" w:cs="Times New Roman"/>
          <w:sz w:val="28"/>
          <w:szCs w:val="28"/>
        </w:rPr>
      </w:pPr>
      <w:r>
        <w:br w:type="page"/>
      </w:r>
    </w:p>
    <w:p w:rsidR="0057349B" w:rsidRDefault="00195AD7">
      <w:pPr>
        <w:pStyle w:val="2"/>
        <w:numPr>
          <w:ilvl w:val="0"/>
          <w:numId w:val="8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12570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</w:t>
      </w:r>
      <w:bookmarkEnd w:id="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57349B" w:rsidRDefault="00195AD7">
      <w:pPr>
        <w:pStyle w:val="aa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6" w:name="_Hlk138962750"/>
      <w:bookmarkEnd w:id="6"/>
      <w:r>
        <w:rPr>
          <w:rFonts w:ascii="Times New Roman" w:hAnsi="Times New Roman"/>
          <w:b/>
          <w:sz w:val="28"/>
          <w:szCs w:val="28"/>
        </w:rPr>
        <w:t>Личностные:</w:t>
      </w:r>
    </w:p>
    <w:p w:rsidR="0057349B" w:rsidRDefault="00195AD7">
      <w:pPr>
        <w:numPr>
          <w:ilvl w:val="0"/>
          <w:numId w:val="9"/>
        </w:numPr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установки на безопасный здоровый образ жизни;</w:t>
      </w:r>
    </w:p>
    <w:p w:rsidR="0057349B" w:rsidRDefault="00195AD7">
      <w:pPr>
        <w:numPr>
          <w:ilvl w:val="0"/>
          <w:numId w:val="9"/>
        </w:numPr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задачей, поставленной учителем;</w:t>
      </w:r>
    </w:p>
    <w:p w:rsidR="0057349B" w:rsidRDefault="00195AD7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7349B" w:rsidRDefault="00195AD7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умения фиксировать результаты самостоятельной деятельности (наблюдений, опытов);</w:t>
      </w:r>
    </w:p>
    <w:p w:rsidR="0057349B" w:rsidRDefault="00195AD7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навыков взаимодействия при работе в паре при изготовлении моделей или макета форм рельефа местности;</w:t>
      </w:r>
    </w:p>
    <w:p w:rsidR="0057349B" w:rsidRDefault="00195AD7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эстетических чувств при знакомстве с достопримечательностями крупнейших городов России и родного города;</w:t>
      </w:r>
    </w:p>
    <w:p w:rsidR="0057349B" w:rsidRDefault="00195AD7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формирование уважения и восхищения людьми, совершившими научные            открытия  </w:t>
      </w:r>
    </w:p>
    <w:p w:rsidR="0057349B" w:rsidRDefault="00195AD7">
      <w:pPr>
        <w:pStyle w:val="af4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(кругосветные путешествия, </w:t>
      </w:r>
      <w:r>
        <w:rPr>
          <w:rFonts w:ascii="Times New Roman" w:hAnsi="Times New Roman"/>
          <w:sz w:val="28"/>
          <w:szCs w:val="28"/>
          <w:lang w:eastAsia="en-US"/>
        </w:rPr>
        <w:t xml:space="preserve">запуск искусственных спутников     Земли и людей в  </w:t>
      </w:r>
    </w:p>
    <w:p w:rsidR="0057349B" w:rsidRDefault="00195AD7">
      <w:pPr>
        <w:pStyle w:val="af4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космос, первые космонавты);</w:t>
      </w:r>
    </w:p>
    <w:p w:rsidR="0057349B" w:rsidRDefault="00195AD7">
      <w:pPr>
        <w:numPr>
          <w:ilvl w:val="0"/>
          <w:numId w:val="9"/>
        </w:numPr>
        <w:spacing w:after="20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навыков безопасного поведения в природе (при изучении грозы, молнии, лавин, землетрясений, извержений вулканов и т.п. явлений природы)</w:t>
      </w:r>
    </w:p>
    <w:p w:rsidR="0057349B" w:rsidRDefault="00195AD7">
      <w:pPr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7" w:name="_Hlk138961499"/>
      <w:bookmarkStart w:id="8" w:name="_Hlk138962780"/>
      <w:bookmarkStart w:id="9" w:name="_Hlk138961830"/>
      <w:bookmarkEnd w:id="7"/>
      <w:bookmarkEnd w:id="8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  <w:bookmarkEnd w:id="9"/>
    </w:p>
    <w:p w:rsidR="0057349B" w:rsidRDefault="00195AD7">
      <w:pPr>
        <w:widowControl w:val="0"/>
        <w:spacing w:before="24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Минимальный уровень: </w:t>
      </w:r>
    </w:p>
    <w:p w:rsidR="0057349B" w:rsidRDefault="00195AD7">
      <w:pPr>
        <w:pStyle w:val="af4"/>
        <w:numPr>
          <w:ilvl w:val="0"/>
          <w:numId w:val="3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стороны горизонта, ориентироваться по Солнцу, компасу и местным признакам природы с помощью учителя;</w:t>
      </w:r>
    </w:p>
    <w:p w:rsidR="0057349B" w:rsidRDefault="00195AD7">
      <w:pPr>
        <w:pStyle w:val="aa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понимать условные знаки карты, показывать с помощью учителя географические объекты; </w:t>
      </w:r>
    </w:p>
    <w:p w:rsidR="0057349B" w:rsidRDefault="00195AD7">
      <w:pPr>
        <w:pStyle w:val="aa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узнавать и называть географические объекты (формы поверхности земли: равнины, холмы, овраги; водоемы), типичных представителей животного и растительного мира на макетах, рисунках и фотографиях;</w:t>
      </w:r>
    </w:p>
    <w:p w:rsidR="0057349B" w:rsidRDefault="00195AD7">
      <w:pPr>
        <w:pStyle w:val="aa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называть, описывать существенные признаки географических объектов и явлений;  </w:t>
      </w:r>
    </w:p>
    <w:p w:rsidR="0057349B" w:rsidRDefault="00195AD7">
      <w:pPr>
        <w:pStyle w:val="af4"/>
        <w:numPr>
          <w:ilvl w:val="0"/>
          <w:numId w:val="3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описания изучаемых объектов с опорой на карту и картины, опорные слова и выражения;</w:t>
      </w:r>
    </w:p>
    <w:p w:rsidR="0057349B" w:rsidRDefault="00195AD7">
      <w:pPr>
        <w:pStyle w:val="aa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использовать географические знания в повседневной жизни для объяснения явлений и процессов, адаптации к условиям территории проживания, соблюдения  мер безопасности в случаях стихийных бедствий и техногенных катастроф;</w:t>
      </w:r>
    </w:p>
    <w:p w:rsidR="0057349B" w:rsidRDefault="00195AD7">
      <w:pPr>
        <w:pStyle w:val="aa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знать основные правила безопасного поведения в природе;</w:t>
      </w:r>
    </w:p>
    <w:p w:rsidR="0057349B" w:rsidRDefault="00195AD7">
      <w:pPr>
        <w:pStyle w:val="aa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Достаточный уровень: </w:t>
      </w:r>
    </w:p>
    <w:p w:rsidR="0057349B" w:rsidRDefault="00195AD7">
      <w:pPr>
        <w:pStyle w:val="aa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применять элементарные практические умения и приемы работы с географической картой для получения географической информации;</w:t>
      </w:r>
    </w:p>
    <w:p w:rsidR="0057349B" w:rsidRDefault="00195AD7">
      <w:pPr>
        <w:pStyle w:val="aa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определять направления на карте;</w:t>
      </w:r>
    </w:p>
    <w:p w:rsidR="0057349B" w:rsidRDefault="00195AD7">
      <w:pPr>
        <w:pStyle w:val="aa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вести наблюдения за объектами, процессами и явлениями географической среды;</w:t>
      </w:r>
    </w:p>
    <w:p w:rsidR="0057349B" w:rsidRDefault="00195AD7">
      <w:pPr>
        <w:pStyle w:val="aa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сравнивать географические объекты и явления по заданным критериям;</w:t>
      </w:r>
    </w:p>
    <w:p w:rsidR="0057349B" w:rsidRDefault="00195AD7">
      <w:pPr>
        <w:pStyle w:val="afb"/>
        <w:numPr>
          <w:ilvl w:val="0"/>
          <w:numId w:val="4"/>
        </w:numPr>
        <w:shd w:val="clear" w:color="auto" w:fill="FFFFFF"/>
        <w:spacing w:beforeAutospacing="0" w:afterAutospacing="0" w:line="360" w:lineRule="auto"/>
        <w:ind w:left="0" w:firstLine="426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составлять описания изучаемых объектов с опорой на карту и картины, опорные слова и выражения;</w:t>
      </w:r>
    </w:p>
    <w:p w:rsidR="0057349B" w:rsidRDefault="00195AD7">
      <w:pPr>
        <w:pStyle w:val="afb"/>
        <w:numPr>
          <w:ilvl w:val="0"/>
          <w:numId w:val="4"/>
        </w:numPr>
        <w:shd w:val="clear" w:color="auto" w:fill="FFFFFF"/>
        <w:spacing w:beforeAutospacing="0" w:afterAutospacing="0" w:line="360" w:lineRule="auto"/>
        <w:ind w:left="0" w:firstLine="426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определять стороны горизонта, ориентироваться по Солнцу, компасу и местным признакам природы;</w:t>
      </w:r>
    </w:p>
    <w:p w:rsidR="0057349B" w:rsidRDefault="00195AD7">
      <w:pPr>
        <w:pStyle w:val="afb"/>
        <w:numPr>
          <w:ilvl w:val="0"/>
          <w:numId w:val="4"/>
        </w:numPr>
        <w:shd w:val="clear" w:color="auto" w:fill="FFFFFF"/>
        <w:spacing w:beforeAutospacing="0" w:afterAutospacing="0" w:line="360" w:lineRule="auto"/>
        <w:ind w:left="0" w:firstLine="426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выявлять на местности особенности рельефа, водоемов;</w:t>
      </w:r>
    </w:p>
    <w:p w:rsidR="0057349B" w:rsidRDefault="00195AD7">
      <w:pPr>
        <w:pStyle w:val="afb"/>
        <w:numPr>
          <w:ilvl w:val="0"/>
          <w:numId w:val="4"/>
        </w:numPr>
        <w:shd w:val="clear" w:color="auto" w:fill="FFFFFF"/>
        <w:spacing w:beforeAutospacing="0" w:afterAutospacing="0" w:line="360" w:lineRule="auto"/>
        <w:ind w:left="0" w:firstLine="426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делать схематические зарисовки изучаемых форм земной поверхности;</w:t>
      </w:r>
    </w:p>
    <w:p w:rsidR="0057349B" w:rsidRDefault="00195AD7">
      <w:pPr>
        <w:pStyle w:val="afb"/>
        <w:numPr>
          <w:ilvl w:val="0"/>
          <w:numId w:val="4"/>
        </w:numPr>
        <w:shd w:val="clear" w:color="auto" w:fill="FFFFFF"/>
        <w:spacing w:beforeAutospacing="0" w:afterAutospacing="0" w:line="360" w:lineRule="auto"/>
        <w:ind w:left="0" w:firstLine="426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читать географическую карту (условные цвета и основные знаки) по атласам-приложениям к учебнику;</w:t>
      </w:r>
    </w:p>
    <w:p w:rsidR="0057349B" w:rsidRDefault="00195AD7">
      <w:pPr>
        <w:pStyle w:val="afb"/>
        <w:numPr>
          <w:ilvl w:val="0"/>
          <w:numId w:val="4"/>
        </w:numPr>
        <w:shd w:val="clear" w:color="auto" w:fill="FFFFFF"/>
        <w:spacing w:beforeAutospacing="0" w:afterAutospacing="0" w:line="360" w:lineRule="auto"/>
        <w:ind w:left="0" w:firstLine="426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составлять описания изучаемых объектов с опорой на карту и картины;</w:t>
      </w:r>
    </w:p>
    <w:p w:rsidR="0057349B" w:rsidRDefault="00195AD7">
      <w:pPr>
        <w:pStyle w:val="afb"/>
        <w:numPr>
          <w:ilvl w:val="0"/>
          <w:numId w:val="4"/>
        </w:numPr>
        <w:shd w:val="clear" w:color="auto" w:fill="FFFFFF"/>
        <w:spacing w:beforeAutospacing="0" w:afterAutospacing="0" w:line="360" w:lineRule="auto"/>
        <w:ind w:left="0" w:firstLine="426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показывать на карте объекты, указанные в программе, обозначать их при помощи учителя на контурной карте.</w:t>
      </w:r>
    </w:p>
    <w:p w:rsidR="0057349B" w:rsidRDefault="00195AD7">
      <w:pPr>
        <w:pStyle w:val="af2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достижений</w:t>
      </w:r>
      <w:bookmarkEnd w:id="11"/>
    </w:p>
    <w:p w:rsidR="0057349B" w:rsidRDefault="00195AD7">
      <w:pPr>
        <w:pStyle w:val="af4"/>
        <w:spacing w:before="24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57349B" w:rsidRDefault="00195AD7">
      <w:pPr>
        <w:pStyle w:val="af4"/>
        <w:numPr>
          <w:ilvl w:val="0"/>
          <w:numId w:val="10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:rsidR="0057349B" w:rsidRDefault="00195AD7">
      <w:pPr>
        <w:pStyle w:val="af4"/>
        <w:numPr>
          <w:ilvl w:val="0"/>
          <w:numId w:val="10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:rsidR="0057349B" w:rsidRDefault="00195AD7">
      <w:pPr>
        <w:pStyle w:val="af4"/>
        <w:numPr>
          <w:ilvl w:val="0"/>
          <w:numId w:val="10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:rsidR="0057349B" w:rsidRDefault="00195AD7">
      <w:pPr>
        <w:pStyle w:val="af4"/>
        <w:numPr>
          <w:ilvl w:val="0"/>
          <w:numId w:val="10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:rsidR="0057349B" w:rsidRDefault="00195AD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bookmarkStart w:id="12" w:name="_Hlk138967155"/>
      <w:bookmarkStart w:id="13" w:name="_heading=h.ha5t6xo5ig3n"/>
      <w:bookmarkEnd w:id="12"/>
      <w:bookmarkEnd w:id="13"/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 </w:t>
      </w:r>
    </w:p>
    <w:p w:rsidR="0057349B" w:rsidRDefault="00195AD7">
      <w:pPr>
        <w:pStyle w:val="af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ориентируется на карте, находит и показывает географические объекты самостоятельно;</w:t>
      </w:r>
    </w:p>
    <w:p w:rsidR="0057349B" w:rsidRDefault="00195AD7">
      <w:pPr>
        <w:pStyle w:val="af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понимает смысл вопроса и отвечает на вопросы полными распространенными предложениями;</w:t>
      </w:r>
    </w:p>
    <w:p w:rsidR="0057349B" w:rsidRDefault="00195AD7">
      <w:pPr>
        <w:pStyle w:val="af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соблюдается связность слов в предложении. Приводит примеры, подтверждающие высказанное суждение;  </w:t>
      </w:r>
    </w:p>
    <w:p w:rsidR="0057349B" w:rsidRDefault="00195AD7">
      <w:pPr>
        <w:pStyle w:val="af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классифицирует объекты на группы по существенным признакам; </w:t>
      </w:r>
    </w:p>
    <w:p w:rsidR="0057349B" w:rsidRDefault="00195AD7">
      <w:pPr>
        <w:pStyle w:val="af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дает последовательное описание объекта, раскрывающее его существенные признаки и свойства; </w:t>
      </w:r>
    </w:p>
    <w:p w:rsidR="0057349B" w:rsidRDefault="00195AD7">
      <w:pPr>
        <w:pStyle w:val="af4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устанавливает причинно-следственные связи.</w:t>
      </w:r>
    </w:p>
    <w:p w:rsidR="0057349B" w:rsidRDefault="0057349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57349B" w:rsidRDefault="00195AD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«4»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57349B" w:rsidRDefault="00195AD7">
      <w:pPr>
        <w:pStyle w:val="af4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ориентируется на карте, но имеются неточности при нахождении и показе объекта; </w:t>
      </w:r>
    </w:p>
    <w:p w:rsidR="0057349B" w:rsidRDefault="00195AD7">
      <w:pPr>
        <w:pStyle w:val="af4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дает полные ответы на вопросы, но нарушена связность слов в построении предложении;</w:t>
      </w:r>
    </w:p>
    <w:p w:rsidR="0057349B" w:rsidRDefault="00195AD7">
      <w:pPr>
        <w:pStyle w:val="af4"/>
        <w:numPr>
          <w:ilvl w:val="0"/>
          <w:numId w:val="6"/>
        </w:numP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полно выделяет существенные признаки объекта, нарушена последовательность в описании объекта, явления.</w:t>
      </w:r>
    </w:p>
    <w:p w:rsidR="0057349B" w:rsidRDefault="00195AD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«3»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57349B" w:rsidRDefault="00195AD7">
      <w:pPr>
        <w:pStyle w:val="af4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затруднения в правильном показе изученных объектов на карте;</w:t>
      </w:r>
    </w:p>
    <w:p w:rsidR="0057349B" w:rsidRDefault="00195AD7">
      <w:pPr>
        <w:pStyle w:val="af4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дает неточный или неполный ответ на поставленный вопрос, </w:t>
      </w:r>
    </w:p>
    <w:p w:rsidR="0057349B" w:rsidRDefault="00195AD7">
      <w:pPr>
        <w:pStyle w:val="af4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 излагает недостаточно полно и последовательно, нуждается в помощи учителя;</w:t>
      </w:r>
    </w:p>
    <w:p w:rsidR="0057349B" w:rsidRDefault="00195AD7">
      <w:pPr>
        <w:pStyle w:val="af4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трудности при классификации объектов на группы;</w:t>
      </w:r>
    </w:p>
    <w:p w:rsidR="0057349B" w:rsidRDefault="00195AD7">
      <w:pPr>
        <w:pStyle w:val="af4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 не может обобщить полученные знания и установить причинно-следственные связи.</w:t>
      </w:r>
    </w:p>
    <w:p w:rsidR="0057349B" w:rsidRDefault="00195AD7">
      <w:pPr>
        <w:ind w:firstLine="708"/>
        <w:rPr>
          <w:rFonts w:ascii="Times New Roman" w:eastAsia="Symbo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«2»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не ставится.</w:t>
      </w:r>
    </w:p>
    <w:p w:rsidR="0057349B" w:rsidRDefault="0057349B">
      <w:pPr>
        <w:rPr>
          <w:rFonts w:ascii="Times New Roman" w:eastAsia="Symbol" w:hAnsi="Times New Roman" w:cs="Times New Roman"/>
          <w:sz w:val="28"/>
          <w:szCs w:val="28"/>
        </w:rPr>
      </w:pPr>
    </w:p>
    <w:p w:rsidR="0057349B" w:rsidRDefault="00195AD7">
      <w:pPr>
        <w:pStyle w:val="1"/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</w:pPr>
      <w:bookmarkStart w:id="14" w:name="_Toc144125710"/>
      <w:bookmarkStart w:id="15" w:name="_Toc135605346"/>
      <w:r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14"/>
      <w:bookmarkEnd w:id="15"/>
    </w:p>
    <w:p w:rsidR="0057349B" w:rsidRDefault="00195AD7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right="-17"/>
        <w:jc w:val="both"/>
        <w:rPr>
          <w:rFonts w:ascii="Times New Roman" w:eastAsia="Symbol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b/>
          <w:color w:val="000000"/>
          <w:sz w:val="24"/>
          <w:szCs w:val="24"/>
        </w:rPr>
        <w:t xml:space="preserve">                                                  </w:t>
      </w:r>
      <w:r>
        <w:rPr>
          <w:rFonts w:ascii="Times New Roman" w:eastAsia="Symbol" w:hAnsi="Times New Roman" w:cs="Times New Roman"/>
          <w:b/>
          <w:color w:val="000000"/>
          <w:sz w:val="28"/>
          <w:szCs w:val="28"/>
        </w:rPr>
        <w:t xml:space="preserve"> </w:t>
      </w:r>
    </w:p>
    <w:tbl>
      <w:tblPr>
        <w:tblStyle w:val="afe"/>
        <w:tblW w:w="14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376"/>
        <w:gridCol w:w="669"/>
        <w:gridCol w:w="3192"/>
        <w:gridCol w:w="3402"/>
        <w:gridCol w:w="3827"/>
      </w:tblGrid>
      <w:tr w:rsidR="0057349B">
        <w:trPr>
          <w:trHeight w:val="396"/>
        </w:trPr>
        <w:tc>
          <w:tcPr>
            <w:tcW w:w="708" w:type="dxa"/>
            <w:vMerge w:val="restart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76" w:type="dxa"/>
            <w:vMerge w:val="restart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669" w:type="dxa"/>
            <w:vMerge w:val="restart"/>
            <w:textDirection w:val="btLr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left="113" w:right="-17"/>
              <w:jc w:val="center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192" w:type="dxa"/>
            <w:vMerge w:val="restart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7229" w:type="dxa"/>
            <w:gridSpan w:val="2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57349B">
        <w:trPr>
          <w:trHeight w:val="517"/>
        </w:trPr>
        <w:tc>
          <w:tcPr>
            <w:tcW w:w="708" w:type="dxa"/>
            <w:vMerge/>
          </w:tcPr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vMerge/>
          </w:tcPr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57349B">
        <w:tc>
          <w:tcPr>
            <w:tcW w:w="14174" w:type="dxa"/>
            <w:gridSpan w:val="6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Введение - 5 часов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 - наука о природе Земли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обучающихся</w:t>
            </w:r>
          </w:p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представлений об изучаемом предмете - география</w:t>
            </w:r>
          </w:p>
        </w:tc>
        <w:tc>
          <w:tcPr>
            <w:tcW w:w="340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Называют, что в переводе означает слово «география».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 о первых путешественниках по плану и опорным словам и словосочетаниям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Называют, что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означает в переводе слово география, рассказывают о первых географах и их путешествиях. Составляют рассказ о том, как люди используют в своей жизни знания по географии</w:t>
            </w:r>
          </w:p>
        </w:tc>
      </w:tr>
      <w:tr w:rsidR="0057349B">
        <w:trPr>
          <w:trHeight w:val="2964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за изменениями высоты Солнца и погоды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разных временах года, суточном и годовом движении Земли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Называют основные компоненты погоды, используя помощь учителя.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 от чего зависит смена дня и ночи, смена времен года. Рисуют положение Солнца на небе в разное время суток. Узнают и называют условные знаки календаря погоды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Называют основные компоненты погоды. Рассказывают, как меняется высота Солнца над горизонтом в течение дня и в разное время года.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Рисуют положение Солнца на небе в разное время года. Составляют по плану  рассказ, какая погода характерна для разных времен года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явлениями природы, обобщение и закрепление знаний о  правилах поведения во время грозы, сильных порывах  ветра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Определяют и называют по иллюстрации явления природы.  Рассказывают с опорой иллюстрации (схематические рисунки) как вести себя во время грозы и при сильных порывах ветра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Называют «явления природы», определяют, что такое «ветер». Рассказывают, как люди используют силу ветра. Составляют рассказ о правилах поведения во время грозы и при сильных порывах ветра</w:t>
            </w:r>
          </w:p>
        </w:tc>
      </w:tr>
    </w:tbl>
    <w:p w:rsidR="0057349B" w:rsidRDefault="00195AD7">
      <w:r>
        <w:br w:type="page"/>
      </w:r>
    </w:p>
    <w:tbl>
      <w:tblPr>
        <w:tblStyle w:val="afe"/>
        <w:tblW w:w="14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376"/>
        <w:gridCol w:w="669"/>
        <w:gridCol w:w="3192"/>
        <w:gridCol w:w="3402"/>
        <w:gridCol w:w="3827"/>
      </w:tblGrid>
      <w:tr w:rsidR="0057349B">
        <w:tc>
          <w:tcPr>
            <w:tcW w:w="708" w:type="dxa"/>
          </w:tcPr>
          <w:p w:rsidR="0057349B" w:rsidRDefault="00195AD7">
            <w:pPr>
              <w:pageBreakBefore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4–5.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Географические сведения о своей местности и труде населения.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 для наблюдения запаса элементарных географических представлений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 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местностью, в которой обучаются и проживают школьники.</w:t>
            </w:r>
          </w:p>
          <w:p w:rsidR="0057349B" w:rsidRDefault="00195A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наблюдать за окружающей действительностью, фиксирование и обобщение своих наблюдений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Составляют рассказ по иллюстрациям о занятиях населения своей местности.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зарисовки, упражнения в тетради на печатной основе после наблюдений, проведенных во время экскурсии совместно с учителем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рассказа о своей местности по плану, предложенному учителем.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зарисовки, упражнения в тетради на печатной основе после наблюдений, проведенных во время экскурсии</w:t>
            </w:r>
          </w:p>
        </w:tc>
      </w:tr>
      <w:tr w:rsidR="0057349B">
        <w:tc>
          <w:tcPr>
            <w:tcW w:w="14174" w:type="dxa"/>
            <w:gridSpan w:val="6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Ориентирование на местности – 5 часов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Горизонт. Линия горизонта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spacing w:before="3" w:line="273" w:lineRule="auto"/>
              <w:ind w:right="3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линии горизонта, основных сторонах горизонта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Находят в словаре и зачитывают, что такое горизонт, линия горизонта. Выделяют на иллюстрации линию горизонта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Дают определение географическим понятиям «горизонт», «линия горизонта».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свойства горизонта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Стороны горизонта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пользоваться компасом, определять основные стороны горизонта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основные стороны горизонты, опираясь на схему. Рисуют схему сторон горизонта совместно с учителем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основные стороны горизонта. Зарисовывают схему сторон горизонта в тетради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Компас и правила пользования им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компасом. Устройство. Правила пользования.  Формирование умений ориентироваться по компасу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Определяют стороны горизонта по компасу, используя помощь учителя. Наклеивают </w:t>
            </w:r>
            <w:r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картинку компаса в тетрадь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Рассказывают, что такое компас и правила пользования компасом пользоваться.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Схематически зарисовывают компас.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стороны горизонта с помощью компаса в классе, школьном холле, на пришкольном участке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Ориентирование по местным признакам природы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ориентироваться по местным признакам природы, принимать решения в нестандартной ситуации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Определяют стороны горизонта по признакам природы, изображенных на иллюстрации, используя помощь педагога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Рассказывают, что такое компас, для чего он нужен и как он устроен. Ориентируются с помощью компаса по местным признакам природы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сформированных навыков ориентирования с  пользованием  компаса.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умений наблюдать за окружающей действительностью, обобщение своих наблюдений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Наблюдают за окружающей действительностью. Определяют стороны горизонта по местным признакам природы, принимая помощь учителя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Наблюдают за окружающей действительностью, выделяют признаки природы, по которым можно определить стороны горизонта. Определяют стороны горизонта по местным признакам природы, по компасу</w:t>
            </w:r>
          </w:p>
        </w:tc>
      </w:tr>
      <w:tr w:rsidR="0057349B">
        <w:trPr>
          <w:trHeight w:val="321"/>
        </w:trPr>
        <w:tc>
          <w:tcPr>
            <w:tcW w:w="14174" w:type="dxa"/>
            <w:gridSpan w:val="6"/>
          </w:tcPr>
          <w:p w:rsidR="0057349B" w:rsidRDefault="00195A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поверхности Земли – 4часов</w:t>
            </w:r>
          </w:p>
        </w:tc>
      </w:tr>
      <w:tr w:rsidR="0057349B">
        <w:trPr>
          <w:trHeight w:val="1825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Рельеф местности, его основные формы. Равнины, холмы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формах поверхности земного шара</w:t>
            </w:r>
          </w:p>
        </w:tc>
        <w:tc>
          <w:tcPr>
            <w:tcW w:w="3402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основные формы земной поверхности. Зарисовывают строение холма по образцу с указанием его частей. Называют и показывают горы и равнины на иллюстрациях</w:t>
            </w:r>
          </w:p>
        </w:tc>
        <w:tc>
          <w:tcPr>
            <w:tcW w:w="3827" w:type="dxa"/>
          </w:tcPr>
          <w:p w:rsidR="0057349B" w:rsidRDefault="00195AD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основные формы земной поверхности. Рассказывают, чем отличаются плоские и холмистые равнины.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Определяют виды равнин по иллюстрациям и схеме.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части холма на схеме</w:t>
            </w:r>
          </w:p>
        </w:tc>
      </w:tr>
      <w:tr w:rsidR="0057349B">
        <w:trPr>
          <w:trHeight w:val="2252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Знакомство с формами рельефа своей местности (своего края</w:t>
            </w:r>
            <w:r>
              <w:rPr>
                <w:rFonts w:ascii="Times New Roman" w:eastAsia="Symbol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). (Экскурсия для обучающихся, проживающих в сельской местности)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сведений обучающихся о родном крае. Продолжение формирования умения наблюдать за окружающей действительностью, фиксировать и обобщать свои наблюдения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форму рельефа своей местности, опираясь на схемы и иллюстрации, совместно с учителем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форму рельефа своей местности.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Составляют рассказ о форме рельефа своей местности</w:t>
            </w:r>
          </w:p>
          <w:p w:rsidR="0057349B" w:rsidRDefault="0057349B">
            <w:pPr>
              <w:spacing w:line="240" w:lineRule="auto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  <w:p w:rsidR="0057349B" w:rsidRDefault="0057349B">
            <w:pPr>
              <w:spacing w:line="240" w:lineRule="auto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  <w:p w:rsidR="0057349B" w:rsidRDefault="0057349B">
            <w:pPr>
              <w:tabs>
                <w:tab w:val="left" w:pos="1020"/>
              </w:tabs>
              <w:spacing w:line="240" w:lineRule="auto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Овраги, их образование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Формирования представлений об образовании оврагов и о вреде оврагов для сельского хозяйства. Воспитание бережного отношения к родной земле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иллюстрации овраг, называют подписанные части оврага, делают макет оврага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из сырого песка и глины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Рассказывают о процессе образования оврагов и о вреде оврагов для сельского хозяйства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 опорой на иллюстрации,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зарисовывают схему оврага и подписывают его части. Делают макет оврага из сырого песка и глины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Горы. Землетрясения. Извержения вулканов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разновидностях рельефа земного шара. Знакомство со стихийными явлениями природы (землетрясение, извержение вулкана),  формирование навыков безопасного поведения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горах из предложенных учителем предложений. Лепят макет горы из пластилина. Отвечают на наводящие вопросы о стихийных явлениях в природе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Рассказывают о горах и горных системах. Зарисовывают схему вулкана.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макет горного хребта из пластилина. Рассказывают о стихийных явлениях природы (лавина, землетрясение, извержение вулкана)</w:t>
            </w:r>
          </w:p>
        </w:tc>
      </w:tr>
      <w:tr w:rsidR="0057349B">
        <w:tc>
          <w:tcPr>
            <w:tcW w:w="14174" w:type="dxa"/>
            <w:gridSpan w:val="6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Вода на Земле – 10 часов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в природе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 на уроках природоведения знаний о воде и ее значении для живых организмов и хозяйственной деятельности человека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Приводят примеры, где встречается вода в природе с опорой на иллюстрации. По схеме рассказывают о круговороте воды в природе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Приводят примеры, где встречается вода в природе. Рассказывают как происходит круговорот воды в природе по схеме</w:t>
            </w:r>
          </w:p>
          <w:p w:rsidR="0057349B" w:rsidRDefault="0057349B">
            <w:pPr>
              <w:spacing w:line="237" w:lineRule="auto"/>
              <w:ind w:right="9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Родник, его образование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элементарных представлений об образовании родника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опорным словам об образование родника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Рассказывают как накапливается вода под землёй. Объясняют как образовалось слово «источник». Называют, из каких горных пород состоят водопроницаемые и водонепроницаемые слои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Колодец, водопровод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элементарных представлений о колодце и водопроводе как источниках пресной воды для человека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рисунку рассказывают о строении водопровода. Из пластилина делают макет колодца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Рассказывают о работе водопровода. Называют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правила охраны воды при пользовании водопроводом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Река, ее части. Горные и равнинные реки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горными и равнинными  реками, их значении в жизни человека и его хозяйственной деятельности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предложения как образуются реки по опорным словам. Называют части реки, обозначенные на схеме.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Определяют по иллюстрации горную и равнинную реку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Рассказывают по схеме как образуются реки. Называют и показывают на схеме части реки. Определяют на схеме направление реки, левые и правые притоки. Сравнивают горную и равнинную реки по плану. Рассказывают как образуется водопад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рек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об использовании природных ресурсов (пресной воды рек) в хозяйственной деятельности человека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 об использование рек по схеме с опорой на иллюстрации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Рассказывают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использовании пресной воды рек в хозяйственной деятельности человека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Озера. Водохранилища. Пруды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многообразии водоемов земного шара. Обобщить и закрепить знания об озерах, прудах, водохранилищах родного края, их использовании в хозяйственной деятельности человека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По иллюстрациям и опорным словам рассказывают, где образуются озера. Называют различия пруда от озера,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принимая помощь учителя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Называют характерные особенности озера.  Рассказывают, в каких местах образуются озёра. Зарисовывают схему озера. Рассказывают, как образуются водохранилища. Сравнивают пруд и озеро. Приводят примеры искусственных водоемов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Болота, их осушение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болоте. Повторить и закрепить сведения, полученные о торфе, его добыче и использовании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серии картинок «Образование болот»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Рассказывают об образовании болот по схеме. Рассказываю, для чего осушают болота и где используется торф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Океаны и моря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понятий «океан», «море».</w:t>
            </w:r>
          </w:p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со стихийными явлениями природы (шторм, цунами, ураган)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иллюстрациям об использовании морей и океанов человеком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Называют характерные особенности морей и океанов.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и показывают на схеме окраинные и внутренние моря. Называют отличия морской воды от пресной. Рассказывают, что такое цунами. По иллюстрациям составляют рассказ об использование морей и океанов в хозяйственной деятельности человека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Острова и полуострова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понятий «остров» и «полуостров»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Зарисовывают в тетради вместе с учителем остров, полуостров и подписывают их, делают макеты из пластилина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ind w:right="11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Называют характерные особенности морей и океанов. </w:t>
            </w:r>
            <w:r>
              <w:rPr>
                <w:rFonts w:ascii="Times New Roman" w:hAnsi="Times New Roman" w:cs="Times New Roman"/>
                <w:sz w:val="24"/>
              </w:rPr>
              <w:t>На рисунке находят и показывают острова, полуострова, заливы и проливы. Делают макет острова и полуострова из пластилина и цветной бумаги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Водоемы в вашей местности. Охрана вод от загрязнения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 родном крае, обобщение сведений о водоемах, их использовании. Охрана водоемов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Составляют рассказ о водоёмах из предложенных учителем предложений. Подбирают иллюстрации и фотографии с изображением водоемов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водоемы, которые есть в местности, где проживают обучающиеся. Рассказывают как используют водные ресурсы и о мерах, предпринимаемых людьми для охраны водоёмов. Составляют альбом «Вода на Земле»</w:t>
            </w:r>
          </w:p>
        </w:tc>
      </w:tr>
      <w:tr w:rsidR="0057349B">
        <w:trPr>
          <w:trHeight w:val="365"/>
        </w:trPr>
        <w:tc>
          <w:tcPr>
            <w:tcW w:w="14174" w:type="dxa"/>
            <w:gridSpan w:val="6"/>
          </w:tcPr>
          <w:p w:rsidR="0057349B" w:rsidRDefault="00195A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 и карта – 7 часов</w:t>
            </w:r>
          </w:p>
        </w:tc>
      </w:tr>
      <w:tr w:rsidR="0057349B">
        <w:trPr>
          <w:trHeight w:val="1679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и план предмета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первоначальных представлений обучающихся о плане, его значении.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Знакомятся с понятием «план». Зарисовывают план предметов (ластик, кубик) по контурным линиям. Называют отличия плана от рисунка, используя помощь учителя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Рассказывают, что такое план и для чего он нужен. Сравнивают изображенные предметы на плане и на рисунке, называя отличия. Зарисовывают в тетради план предметов (пенал, ластик, кубик)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и масштаб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плане, закрепление  представления о масштабе.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Знакомятся с понятием «масштаб». Составляют рассказ «Люди каких профессий используют масштаб в своей работе», по опорным словам, и иллюстрациям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Знакомятся с понятием «масштаб». Перечисляют профессии людей, которым необходим план местности</w:t>
            </w:r>
          </w:p>
        </w:tc>
      </w:tr>
    </w:tbl>
    <w:p w:rsidR="0057349B" w:rsidRDefault="00195AD7">
      <w:r>
        <w:br w:type="page"/>
      </w:r>
    </w:p>
    <w:tbl>
      <w:tblPr>
        <w:tblStyle w:val="afe"/>
        <w:tblW w:w="14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376"/>
        <w:gridCol w:w="669"/>
        <w:gridCol w:w="3192"/>
        <w:gridCol w:w="3402"/>
        <w:gridCol w:w="3827"/>
      </w:tblGrid>
      <w:tr w:rsidR="0057349B">
        <w:tc>
          <w:tcPr>
            <w:tcW w:w="708" w:type="dxa"/>
          </w:tcPr>
          <w:p w:rsidR="0057349B" w:rsidRDefault="00195AD7">
            <w:pPr>
              <w:pageBreakBefore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Условные знаки плана местности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читать простейшие планы, знакомство  с условными знаками плана местности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Называют условные знаки плана местности с опорой на иллюстрации.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Вычерчивают простейшие знаки плана местности по образцу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характерные особенности изученных понятий. Читают рассказ, используя условные знаки плана местности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и географическая карта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плане и его значении. Знакомство обучающихся с многообразием географических карт и их значением для жизнедеятельности человека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отличия плана от карты, используя помощь учителя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Сравнивают план города и карту. Называют отличия плана от карты. Показывают на карте стороны горизонта. Рассказывают, какими бывают карты по назначению</w:t>
            </w:r>
            <w:r>
              <w:rPr>
                <w:rFonts w:ascii="Times New Roman" w:eastAsia="Symbol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(физическая, политическая, административная, карта растений и животных)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Условные цвета физической карты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условными цветами физической карты.</w:t>
            </w:r>
          </w:p>
          <w:p w:rsidR="0057349B" w:rsidRDefault="00195AD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показывать на физической карте России формы поверхности, крупнейшие водоемы с опорой на условный цвет, которым обозначены различные формы поверхности и водоемы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 иллюстрации называют формы земной поверхности. С помощью учителя называют основные цвета физической карты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Повторяют формы земной поверхности. Читают условные цвета, знаки географической карты.  Зарисовывают в тетради условные знаки плана, цвета и условные знаки физической карты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rPr>
          <w:trHeight w:val="1470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Условные знаки физической карты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географической карте. Знакомство с условными знаками физической карты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Соотносят условный знак физической карты с изображением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условные цвета, знаки географической карты.  Зарисовывают в тетради условные цвета и условные знаки физической карты</w:t>
            </w:r>
          </w:p>
        </w:tc>
      </w:tr>
      <w:tr w:rsidR="0057349B">
        <w:trPr>
          <w:trHeight w:val="1609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России. Значение географической карты в жизни и деятельности людей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представлений обучающихся о физической карте и ее значении. Формирование умений показывать на карте заданные объекты с помощью условных цветов и знаков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Составляют рассказ о значении физической карты в жизни людей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предложенных учителем предложений.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на физической карте России границу государства, крупные географические объекты (равнины, горы, океаны), опираясь на условные цвета карты, с помощью учителя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Рассказывают о значение физической карты в жизни человека с опорой на план.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на физической карте России границу государства, крупные географические объекты (равнины, горы, океаны), опираясь на таблицу условных цветов и знаков карты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c>
          <w:tcPr>
            <w:tcW w:w="14174" w:type="dxa"/>
            <w:gridSpan w:val="6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Земной шар – 17 часов</w:t>
            </w:r>
          </w:p>
        </w:tc>
      </w:tr>
      <w:tr w:rsidR="0057349B">
        <w:trPr>
          <w:trHeight w:val="1042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Краткие сведения о Земле, Солнце, Луне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обучающихся элементарных представлений о телах Солнечной системы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Земле, Солнце и Луне из рекомендованных учителем предложений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Рассказывают, что такое Солнечная система. </w:t>
            </w: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Знакомятся с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понятиями «астрономия», «планеты»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Планеты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круга элементарных представлений о планетах Солнечной системы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название 2-3 планет.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 об одной из планет, используя опорные слова и словосочетания. Располагают на макете планеты по отношению к Солнцу, используя помощь учителя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и называют планеты (обозначенные и подписанные) на схеме Солнечной системы. Знают названия до 4 планет. Называют отличительные признаки Земли от других планет. Зарисовывают вместе с учителем схему Солнечной системы.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Располагают на макете, по образцу, планеты по отношению к Солнцу</w:t>
            </w:r>
          </w:p>
        </w:tc>
      </w:tr>
      <w:tr w:rsidR="0057349B">
        <w:trPr>
          <w:trHeight w:val="274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Земля – планета. Доказательства шарообразности Земли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обучающихся представлений о форме Земли. Продолжение закрепления знаний о вращении Земли вокруг своей оси и вокруг Солнца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рассказа из предложенных учителем предложений о планете Земля. Зарисовывают как выглядит планета Земля из космоса (по шаблону)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Приводят примеры доказательства шарообразности Земли. Показывают,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помощью теллурия, движение Земли. Рассказывают как менялись представления о форме и размерах Земли с опорой на иллюстрации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Современные исследования космоса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формирование представлений обучающихся об освоении космоса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первого космонавта. Составляют рассказ из предложенных учителем предложений о первом полете в космос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Рассказывают о первом полете Ю. А. Гагарина в космос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Глобус - модель Земного шара. Земная ось, экватор, полюса. Особенности изображения суши и воды на глобусе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форме Земли. Обучение пользоваться глобусом. Показ на глобусе полюса, линии экватора. Закрепление знаний об условных цветах физической карты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и называют глобус, определяют его назначение. Приклеивают картинку глобуса в тетрадь, подписывают полюса и линию экватора. Лепят макет глобуса из пластилина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Рассказывают о строении глобуса. Показывают на глобусе полюса, линию экватора, южное и северное полушария. Лепят из пластилина модель Земли, обозначают на ней полюса и линию экватора. Показывают на глобусе различные формы поверхности (с опорой на цвет) с помощью таблицы условных цветов и знаков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Физическая карта полушарий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знаний обучающихся об условных цветах физической карты, линии экватора, Северном и Южном полюсах, Северном и Южном полушариях.</w:t>
            </w:r>
          </w:p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картой полушарий.</w:t>
            </w:r>
          </w:p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показу на физической карте полушарий, названных выше объектов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Называют основные цвета карты полушарий.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 условные знаки карты полушарий. Показывают на физической карте полушарий полюса, линию экватора, материки, океаны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Определяют, какими цветами изображена поверхность Земли на карте полушарий. Рассматривают условные знаки карты полушарий.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на карте полушарий и глобусе полюса, линию экватора, материки, океаны</w:t>
            </w:r>
          </w:p>
        </w:tc>
      </w:tr>
    </w:tbl>
    <w:p w:rsidR="0057349B" w:rsidRDefault="00195AD7">
      <w:r>
        <w:br w:type="page"/>
      </w:r>
    </w:p>
    <w:tbl>
      <w:tblPr>
        <w:tblStyle w:val="afe"/>
        <w:tblW w:w="14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376"/>
        <w:gridCol w:w="669"/>
        <w:gridCol w:w="3192"/>
        <w:gridCol w:w="3402"/>
        <w:gridCol w:w="3827"/>
      </w:tblGrid>
      <w:tr w:rsidR="0057349B">
        <w:tc>
          <w:tcPr>
            <w:tcW w:w="708" w:type="dxa"/>
          </w:tcPr>
          <w:p w:rsidR="0057349B" w:rsidRDefault="00195AD7">
            <w:pPr>
              <w:pageBreakBefore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2376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Распределение воды и суши на Земле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распределением воды и суши на Земле. Формирование представлений обучающихся о неравномерности распределения воды и суши на территории нашей планеты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по карте, что занимает большую часть земного шара: вода или суша. Показывают воду и сушу на карте, опираясь на таблицу условных знаков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по карте, в каком полушарии больше воды, а в каком островов и материков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Океаны на глобусе и карте полушарий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Земном шаре. Знакомство обучающихся с названием и месторасположением океанов на физической карте полушарий и на глобусе. Обучение показу  заданных объектов на карте и глобусе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на физической карте и глобусе Мировой океан. Зачитывают названия океанов. Показывают океаны на карте. Отвечают на вопросы учителя об океанах с опорой на карту. Подписывают названия океанов на контурной карте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Тихий, Атлантический, Индийский, Северный Ледовитый океаны. Рассказывают о хозяйственном значении океанов по схеме или иллюстрациям.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Устанавливают простейшие причинно-следственные зависимости (например, почему Северный Ледовитый океан получил такое название). Находят на глобусе и физической карте полушарий океаны, подписывают названия океанов на контурной карте</w:t>
            </w:r>
          </w:p>
        </w:tc>
      </w:tr>
      <w:tr w:rsidR="0057349B">
        <w:trPr>
          <w:trHeight w:val="1884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Материки на глобусе и карте полушарий (Евразия, Африка,  Северная Америка, Южная Америка, Австралия, Антарктида)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Земном шаре. Знакомство обучающихся с названием и месторасположением материков на физической карте полушарий и на глобусе. Обучение показу заданных объектов на карте и глобусе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материк, на котором мы живем. На   карте показывают материки. Составляют рассказ о материке с опорой на карту, используя предложения, предложенные учителем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Находят и называют на глобусе и физической карте полушарий материки, подписывают названия материков на контурной карте.</w:t>
            </w: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Сравнивают материки и части света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rPr>
          <w:trHeight w:val="2801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en-US"/>
              </w:rPr>
            </w:pPr>
            <w:r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Кругосветные путешествия. Плавание экспедиции под командованием Ф. Магеллана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значении первого кругосветного путешествия под командованием Ф. Магеллана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из предложений, предложенных  учителем, рассказ об экспедиции Ф. Магеллана. По пунктирным линиям на контурной карте отмечают первое кругосветное путешествие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по плану и карте о первом кругосветном плавании. Вычисляют длительность кругосветного плавания (с опорой на даты, представленные в учебнике). Показывают на физической карте полушарий маршрут кругосветных путешествий под командованием Ф. Магеллана</w:t>
            </w:r>
          </w:p>
        </w:tc>
      </w:tr>
      <w:tr w:rsidR="0057349B">
        <w:trPr>
          <w:trHeight w:val="2895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Первое русское кругосветное плавание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первым русским кругосветным плаванием и его значением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из предложенных  учителем предложений рассказ о русском кругосветном плавании.  По пунктирным линиям на контурной карте отмечают первое русское кругосветное плавание (маршрут Крузенштерна, шлюп «Нева»)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плану и карте о первом русском кругосветном плавании. Вычисляют длительность кругосветного плавания (с опорой на даты, представленные в учебнике)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Рассказывают как происходило первое путешествие, каково значение первого кругосветного плавания, какой вклад внесли русские моряки в географическую науку</w:t>
            </w:r>
          </w:p>
        </w:tc>
      </w:tr>
      <w:tr w:rsidR="0057349B">
        <w:trPr>
          <w:trHeight w:val="2192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Различие в освещении и нагревании Солнцем земной поверхности.</w:t>
            </w:r>
          </w:p>
          <w:p w:rsidR="0057349B" w:rsidRDefault="00195AD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Понятие о климате, его отличие от погоды. Основные типы климата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различии в освещении и нагревании Солнцем земной поверхности. Знакомство с климатом земного шара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теллурия показывают движение Земли вокруг Солнца.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Составляют рассказ о климате своей местности, используя помощь учителя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Рассказывают о значении солнца для жизни на земле с опорой на схему или рисунки.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 с опорой на схему, от чего зависит климат и от чего зависит погода</w:t>
            </w:r>
          </w:p>
        </w:tc>
      </w:tr>
    </w:tbl>
    <w:p w:rsidR="0057349B" w:rsidRDefault="00195AD7">
      <w:r>
        <w:br w:type="page"/>
      </w:r>
    </w:p>
    <w:tbl>
      <w:tblPr>
        <w:tblStyle w:val="afe"/>
        <w:tblW w:w="14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376"/>
        <w:gridCol w:w="669"/>
        <w:gridCol w:w="3192"/>
        <w:gridCol w:w="3402"/>
        <w:gridCol w:w="3827"/>
      </w:tblGrid>
      <w:tr w:rsidR="0057349B">
        <w:tc>
          <w:tcPr>
            <w:tcW w:w="708" w:type="dxa"/>
          </w:tcPr>
          <w:p w:rsidR="0057349B" w:rsidRDefault="00195AD7">
            <w:pPr>
              <w:pageBreakBefore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Пояса освещенности: жаркие, умеренные, холодные. Изображение их на глобусе и карте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полушарий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первоначальных представлений о разнообразии климата на Земном шаре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 об одном из поясов освещенности из предложенных учителем предложений. Раскрашивают в контурной карте пояса освещенности. Заполняют схему пояса освещенности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Устанавливают простейшие причинно-следственные связи между географическим положением, солнечной радиацией, подстилающей поверхностью.  Называют основные типы климатов, их характерные признаки.  Составляют устный рассказ об одном из поясов освещенности с опорой на схему/ план. Чертят в тетради схему «Пояса освещенности»</w:t>
            </w:r>
          </w:p>
        </w:tc>
      </w:tr>
      <w:tr w:rsidR="0057349B">
        <w:trPr>
          <w:trHeight w:val="461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тропического пояса. Тропические леса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круга представлений обучающихся об особенностях природных условий тропического пояса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Показывают на карте тропический пояс, выделенный учителем.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Заштриховывают (закрашивают) заранее обозначенный учителем тропический пояс в тетради.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изображения типичных животных тропического пояса и называют их (от 3 до 5 представителей)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Называют, с опорой на схему «пояса освещенности», какие материки и океаны расположены в пределах тропического пояса.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изображения типичных животных тропического леса и называют их (до 5 представителей), показывают на карте «Растительный и животный мир» тропического леса с помощью учителя</w:t>
            </w:r>
          </w:p>
        </w:tc>
      </w:tr>
      <w:tr w:rsidR="0057349B">
        <w:trPr>
          <w:trHeight w:val="461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тропического пояса. Саванны и пустыни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природными зонами саванн и пустынь тропического пояса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изображения типичных животных саванн и пустынь тропического пояса и называют их (от 3 до 5 представителей)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Узнают изображения типичных животных саванн и пустынь, называют их (до 5 представителей), показывают на карте «Растительный и животный мир» природные зоны саванн и пустынь с  помощью учителя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Природа умеренных и полярных поясов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особенностями природных условий умеренных и полярных поясов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Называют и показывают умеренные и полярные пояса освещенности, выделенные учителем на карте. Составляют рассказ из предложенных учителем предложений о природе умеренных или полярных поясов (Арктика, Антарктика)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Называют материки и океаны, расположенные в пределах умеренного и полярного поясов. Составляют рассказ о природе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умеренных и полярных поясов по плану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Обобщающий урок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 по разделу Земной шар.  Работа с картой полушарий и глобусом. Выполнение заданий в тетради на печатной основе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Выполняют контрольное тестирование с опорой на учебник, с помощью учителя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контрольное тестирование по  разделу «Земной шар»</w:t>
            </w:r>
          </w:p>
        </w:tc>
      </w:tr>
      <w:tr w:rsidR="0057349B">
        <w:tc>
          <w:tcPr>
            <w:tcW w:w="14174" w:type="dxa"/>
            <w:gridSpan w:val="6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Карта России-20 часов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Карта России.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Географическое положение России на глобусе, карте полушарий, физической карте нашей страны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обучающихся с положением России на глобусе, карте. Формирование представлений о площади государства, повторение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символики РФ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и настольной карте Россию,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используя помощь учителя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Выделяют среди других изображений флаг и герб РФ.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Зарисовывают вместе с учителем флаг РФ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описание географического положения России (с опорой на план в учебнике). По карте поясов освещенности определяют, в каких поясах лежит Россия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Столица России – Москва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Москве как главном городе (столице) России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 помощью находят на карте столицу нашей Родины. Рассматривают иллюстрации достопримечательностей столицы. Составляют рассказ о столице, используя опорные слова и словосочетания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на карте столицу нашего государства. Рассказывают о достопримечательностях Москвы с опорой на иллюстрации. Рассматривают план центра Москвы (по приложению к учебнику). Находят улицы, о которых говорится в тексте учебника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Границы России. Сухопутные границы на западе и юге</w:t>
            </w: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государственных границах. Закрепление знаний  об условных обозначений физической карты. Формирование навыков правильного показа объектов на географической карте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границы России на физической карте, обводят по пунктирным линиям в контурной карте сухопутные границы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на карте сухопутные границы, их протяженность. Называют государства, с опорой на политическую карту, с которыми РФ граничит на западе и юге.</w:t>
            </w:r>
          </w:p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 сухопутные границы РФ на контурной карте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Морские границы. Океаны и моря, омывающие берега России. Моря Северного Ледовитого океана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государственных границах.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условных обозначений и условных цветов физической карты. Формирование навыков правильного показа объектов на географической карте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границы России на физической карте. Обозначают на контурной карте северный ледовитый океан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на карте за Северный Ледовитый океан, омывающий берега России, и читают названия морей.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Рассказывают по иллюстрациям,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помощь учителя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 природе морей (не выделяя конкретных названий) , омывающих берега России на севере.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на карте морские границы РФ. Рассказывают о природе морей, омывающих берега России (не выделяя конкретных названий).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моря Северного Ледовитого океана на карте. Рассказывают о морях Северного Ледовитого океана по плану</w:t>
            </w:r>
          </w:p>
          <w:p w:rsidR="0057349B" w:rsidRDefault="005734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49B" w:rsidRDefault="0057349B">
            <w:pPr>
              <w:spacing w:line="240" w:lineRule="auto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Моря Тихого и Атлантического океанов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государственных границах России.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 об условных обозначениях и условных цветах физической карты. Формирование навыков правильного показа объектов на географической карте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на карте Тихий и Атлантический океан, читают названия морей.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Рассказывают по иллюстрации,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помощь учителя,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 природе морей, омывающих берега России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карте моря Тихого и Атлантического океанов. Наносят океаны, моря на контурную карту.</w:t>
            </w:r>
          </w:p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описания одного из морей с опорой на план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Острова и полуострова России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территории РФ, островах и полуостровах Северного Ледовитого, Тихого, Атлантического океанов.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условных обозначений и условных цветов физической карты. Формирование навыков правильного показа объектов на географической карте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и называют острова и полуострова, заранее выделенные учителем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острова и полуострова России. Рассказывают об особенностях природы островов и полуостровов России. Составляют описания одного из островов и полуостровов РФ с опорой на план. Наносят названия островов и полуостров России на контурную карту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Рельеф нашей страны. Низменности, возвышенности,</w:t>
            </w:r>
          </w:p>
          <w:p w:rsidR="0057349B" w:rsidRDefault="00195AD7">
            <w:pPr>
              <w:spacing w:line="240" w:lineRule="auto"/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плоскогорья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поверхности РФ, ее разнообразии.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условных обозначений и условных цветов физической карты. Формирование навыков правильного показа объектов на географической карте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Закрашивают в контурной карте обозначенные равнины (низменности, плоскогорья). Составляют описание равнины по плану,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учителя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физической карте низменности, возвышенности, плоскогорья России. Составляют описание равнины (низменности, плоскогорья) с опорой на план в учебнике</w:t>
            </w:r>
          </w:p>
          <w:p w:rsidR="0057349B" w:rsidRDefault="0057349B">
            <w:pPr>
              <w:spacing w:line="240" w:lineRule="auto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контурными картами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обучающихся о рельефе РФ, совершенствование навыков работы с настенной, настольной картами, формирование навыков работы с контурными картами</w:t>
            </w:r>
          </w:p>
          <w:p w:rsidR="0057349B" w:rsidRDefault="005734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крупных равнин, плоскогорий, низменностей России, закрашивают (заштриховывают) указанные географические объекты, используя помощь учителя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крупных равнин, плоскогорий, низменностей России, закрашивают (заштриховывают) указанные географические объекты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hanging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Горы: Урал, Северный Кавказ, Алтай, Саяны, Крымские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разнообразии поверхности РФ</w:t>
            </w:r>
          </w:p>
        </w:tc>
        <w:tc>
          <w:tcPr>
            <w:tcW w:w="3402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настенной карте заранее выделенные учителем горы. Заштриховывают и закрашивают горы в контурной карте, используя помощь учителя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 настенной карте Кавказские, Уральские, Крымские горы, Алтай и Саяны. Различают горы по высоте, размеру. Составляют описания гор России с опорой на план в учебнике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Крупнейшие месторождения полезных ископаемых (каменного угля, нефти, железной и медной руд, природного газа)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обучающихся о полезных ископаемых, продолжение формирования представлений обучающихся о богатстве недр РФ.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условных обозначений полезных ископаемых</w:t>
            </w:r>
          </w:p>
        </w:tc>
        <w:tc>
          <w:tcPr>
            <w:tcW w:w="3402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Зарисовывают в тетради условные знаки полезных ископаемых.</w:t>
            </w:r>
          </w:p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Закрашивают заранее обозначенные полезные ископаемые в контурной карте. Изготавливают макеты условных знаков с последующим прикреплением их к настенной карте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крупнейшие месторождения полезных ископаемых, добываемые на территории России.</w:t>
            </w:r>
          </w:p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Рассказывают об использовании полезных ископаемых.</w:t>
            </w:r>
          </w:p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Зарисовывают в тетради условные знаки полезных ископаемых, изготавливают макеты условных знаков с последующим прикреплением их к настенной карте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контурными картами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представлений обучающихся о рельефе РФ, природных богатствах, совершенствование навыков работы с настенной, настольной картами, формирование навыков работы  с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контурными картами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гор России, условные знаки полезных ископаемых в местах их добычи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гор России, условные знаки полезных ископаемых в местах их добычи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Река Волга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реке Волге как одной из самых длинных рек европейской части России. Закрепление знаний об использовании рек в хозяйственной деятельности человека</w:t>
            </w:r>
          </w:p>
        </w:tc>
        <w:tc>
          <w:tcPr>
            <w:tcW w:w="3402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на настенной карте реку Волгу, используя помощь учителя. Составлять из предложенных учителем предложений рассказ-описание реки Волги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по карте реку Волгу, ее притоки Оку и Каму. Находят ее по условным знакам на настенной карте ГЭС. Называют каналы, соединившие Волгу с другими реками. Составляют описания Волги с опорой на план</w:t>
            </w:r>
          </w:p>
        </w:tc>
      </w:tr>
      <w:tr w:rsidR="0057349B">
        <w:trPr>
          <w:trHeight w:val="3021"/>
        </w:trPr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Реки: Дон, Днепр, Урал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крупных реках РФ. Закрепление знания об использовании рек в хозяйственной деятельности человека. Воспитание бережного отношения к водным ресурсам страны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изученные реки на настенной карте, заранее выделенные учителем. Составляют описание об одной из изученных рек с опорой на план,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учителя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на настенной карте изученные реки, крупные водохранилища. Называют канал, соединяющий реки Дон и Волгу. Рассказывают о старинном русском городе, расположенном на берегу реки Днепр. Составляют описание изученных рек с опорой на план.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контурной карте подписывают Дон, Днепр, Урал, Печору, Северную Двину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Реки Сибири: Обь, Енисей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крупных реках РФ. Знакомство школьников с реками азиатской части РФ. Закрепление знаний об использовании рек в хозяйственной деятельности человека. Воспитание бережного отношения к водным ресурсам страны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изученные реки на настенной карте, заранее выделенные учителем. Составляют описание об одной из изученных рек с опорой на план,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учителя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Называют равнину по которой протекают реки Обь и Енисей, показывают их путь по карте. По условным знакам находят крупные ГЭС, построенные на реках Енисей, и Ангара. Составляют описание изученных рек с опорой на план.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контурной карте подписывают изученные реки. Сравнивают протяженность рек Обь и Енисей по рисунку в учебнике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Реки Лена и Амур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ind w:right="-1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крупных реках РФ. Знакомство школьников с реками Азиатской части РФ. Закрепление знаний об использовании рек в хозяйственной деятельности человека. Воспитание бережного отношения к водным ресурсам страны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изученные реки на настенной карте, заранее выделенные учителем. Составляют описание одной из изученных рек с опорой на план,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помощь учителя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на карте реки Лену, Амур и их притоки. Сравнивают по протяженности изучаемые реки с другими реками России по рисунку. Составляют описание изученных рек с опорой на план.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контурной карте подписывают изученные реки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Озера Ладожское, Онежское, Байкал</w:t>
            </w:r>
          </w:p>
          <w:p w:rsidR="0057349B" w:rsidRDefault="0057349B">
            <w:pPr>
              <w:spacing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водоемах РФ. Знакомство обучающихся с крупнейшими озерами России. Закрепление знаний об использовании озер в хозяйственной деятельности человека.</w:t>
            </w:r>
          </w:p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водным ресурсам страны</w:t>
            </w:r>
          </w:p>
        </w:tc>
        <w:tc>
          <w:tcPr>
            <w:tcW w:w="3402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на настенной карте заранее обозначенные озера.</w:t>
            </w:r>
          </w:p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из предложенных учителем предложений об озерах России. Подписывают название озер на контурной карте, используя помощь учителя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озера России на настенной карте. Рассказывают об их особенностях. Называют реки, впадающие в Каспийское море. Поясняют, почему Каспийское озеро называется морем.</w:t>
            </w:r>
          </w:p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названия изученных озер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Крупные города России</w:t>
            </w:r>
          </w:p>
          <w:p w:rsidR="0057349B" w:rsidRDefault="0057349B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многообразии городов России, знакомство с названиями, географическим положением и достопримечательностями крупнейших городов РФ. Повторение и обобщение знаний о столице России</w:t>
            </w:r>
          </w:p>
        </w:tc>
        <w:tc>
          <w:tcPr>
            <w:tcW w:w="3402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на карте столицу России, родной город (с помощью). Рассказывают о достопримечательностях столицы и своего города, опираясь на иллюстрации и опорные слова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на карте столицу России, города-миллионеры, родной город.</w:t>
            </w:r>
          </w:p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рассказа о столице России с опорой на план. Перечисляют достопримечательности родного города (поселка)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контурными картами</w:t>
            </w:r>
          </w:p>
          <w:p w:rsidR="0057349B" w:rsidRDefault="0057349B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обучающихся о городах РФ, совершенствование навыков работы с настенной, настольной картами, навыками работы в контурных картах. Воспитание аккуратности, усидчивость</w:t>
            </w:r>
          </w:p>
        </w:tc>
        <w:tc>
          <w:tcPr>
            <w:tcW w:w="3402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Отмечают на контурной карте заранее отмеченные учителем условные изображения столицы. Подписывают на контурной карте родной город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Наносят на контурную карту условные знаки изображения столицы, названий городов-миллионеров, родного города</w:t>
            </w:r>
          </w:p>
          <w:p w:rsidR="0057349B" w:rsidRDefault="0057349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7349B" w:rsidRDefault="00195AD7">
      <w:r>
        <w:br w:type="page"/>
      </w:r>
    </w:p>
    <w:tbl>
      <w:tblPr>
        <w:tblStyle w:val="afe"/>
        <w:tblW w:w="14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376"/>
        <w:gridCol w:w="669"/>
        <w:gridCol w:w="3192"/>
        <w:gridCol w:w="3402"/>
        <w:gridCol w:w="3827"/>
      </w:tblGrid>
      <w:tr w:rsidR="0057349B">
        <w:tc>
          <w:tcPr>
            <w:tcW w:w="708" w:type="dxa"/>
          </w:tcPr>
          <w:p w:rsidR="0057349B" w:rsidRDefault="00195AD7">
            <w:pPr>
              <w:pageBreakBefore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Наш край на физической карте России</w:t>
            </w:r>
          </w:p>
          <w:p w:rsidR="0057349B" w:rsidRDefault="0057349B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обучающихся о родном крае. Формирование умений находить нашу страну на карте, показ столицы РФ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родном крае по плану, используя опорные слова и предложения</w:t>
            </w:r>
          </w:p>
        </w:tc>
        <w:tc>
          <w:tcPr>
            <w:tcW w:w="3827" w:type="dxa"/>
          </w:tcPr>
          <w:p w:rsidR="0057349B" w:rsidRDefault="00195A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родном крае с опорой на план, предложенный учителем. Пишут письмо другу, в котором содержится описание родного края</w:t>
            </w:r>
          </w:p>
        </w:tc>
      </w:tr>
      <w:tr w:rsidR="0057349B">
        <w:tc>
          <w:tcPr>
            <w:tcW w:w="708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2376" w:type="dxa"/>
          </w:tcPr>
          <w:p w:rsidR="0057349B" w:rsidRDefault="00195AD7">
            <w:pPr>
              <w:spacing w:line="240" w:lineRule="auto"/>
              <w:ind w:left="53" w:firstLine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Повторение начального курса физической географии</w:t>
            </w:r>
          </w:p>
          <w:p w:rsidR="0057349B" w:rsidRDefault="0057349B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9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19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представлений обучающихся, формируемых в начальном курсе физической географии</w:t>
            </w:r>
          </w:p>
        </w:tc>
        <w:tc>
          <w:tcPr>
            <w:tcW w:w="3402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Выполняют контрольное тестирование с опорой на учебник</w:t>
            </w:r>
          </w:p>
        </w:tc>
        <w:tc>
          <w:tcPr>
            <w:tcW w:w="3827" w:type="dxa"/>
          </w:tcPr>
          <w:p w:rsidR="0057349B" w:rsidRDefault="00195AD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контрольное тестирование по начальному курсу географии</w:t>
            </w:r>
          </w:p>
        </w:tc>
      </w:tr>
    </w:tbl>
    <w:p w:rsidR="0057349B" w:rsidRDefault="0057349B">
      <w:pPr>
        <w:sectPr w:rsidR="0057349B">
          <w:footerReference w:type="default" r:id="rId10"/>
          <w:pgSz w:w="16838" w:h="11906" w:orient="landscape"/>
          <w:pgMar w:top="1134" w:right="1418" w:bottom="1701" w:left="1418" w:header="0" w:footer="708" w:gutter="0"/>
          <w:cols w:space="720"/>
          <w:formProt w:val="0"/>
          <w:docGrid w:linePitch="360" w:charSpace="4096"/>
        </w:sectPr>
      </w:pPr>
    </w:p>
    <w:p w:rsidR="0057349B" w:rsidRDefault="0057349B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7349B">
      <w:type w:val="continuous"/>
      <w:pgSz w:w="16838" w:h="11906" w:orient="landscape"/>
      <w:pgMar w:top="1134" w:right="1418" w:bottom="1701" w:left="1418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326" w:rsidRDefault="00BF3326">
      <w:pPr>
        <w:spacing w:line="240" w:lineRule="auto"/>
      </w:pPr>
      <w:r>
        <w:separator/>
      </w:r>
    </w:p>
  </w:endnote>
  <w:endnote w:type="continuationSeparator" w:id="0">
    <w:p w:rsidR="00BF3326" w:rsidRDefault="00BF33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Franklin Gothic Medium Cond"/>
    <w:panose1 w:val="020B0606030504020204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1495737"/>
      <w:docPartObj>
        <w:docPartGallery w:val="Page Numbers (Bottom of Page)"/>
        <w:docPartUnique/>
      </w:docPartObj>
    </w:sdtPr>
    <w:sdtContent>
      <w:p w:rsidR="00195AD7" w:rsidRDefault="00195AD7">
        <w:pPr>
          <w:pStyle w:val="a6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F3326">
          <w:rPr>
            <w:noProof/>
          </w:rPr>
          <w:t>1</w:t>
        </w:r>
        <w:r>
          <w:fldChar w:fldCharType="end"/>
        </w:r>
      </w:p>
      <w:p w:rsidR="00195AD7" w:rsidRDefault="00195AD7">
        <w:pPr>
          <w:pStyle w:val="a6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326" w:rsidRDefault="00BF3326">
      <w:pPr>
        <w:spacing w:line="240" w:lineRule="auto"/>
      </w:pPr>
      <w:r>
        <w:separator/>
      </w:r>
    </w:p>
  </w:footnote>
  <w:footnote w:type="continuationSeparator" w:id="0">
    <w:p w:rsidR="00BF3326" w:rsidRDefault="00BF33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254EC"/>
    <w:multiLevelType w:val="multilevel"/>
    <w:tmpl w:val="46FC95D4"/>
    <w:lvl w:ilvl="0">
      <w:start w:val="1"/>
      <w:numFmt w:val="bullet"/>
      <w:lvlText w:val=""/>
      <w:lvlJc w:val="left"/>
      <w:pPr>
        <w:tabs>
          <w:tab w:val="num" w:pos="0"/>
        </w:tabs>
        <w:ind w:left="7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8C4DF0"/>
    <w:multiLevelType w:val="multilevel"/>
    <w:tmpl w:val="8DF450E2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9D0226"/>
    <w:multiLevelType w:val="multilevel"/>
    <w:tmpl w:val="554837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680D20"/>
    <w:multiLevelType w:val="multilevel"/>
    <w:tmpl w:val="64D4B87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8D15679"/>
    <w:multiLevelType w:val="multilevel"/>
    <w:tmpl w:val="703C310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DDF5889"/>
    <w:multiLevelType w:val="multilevel"/>
    <w:tmpl w:val="6CD478A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05C40E9"/>
    <w:multiLevelType w:val="multilevel"/>
    <w:tmpl w:val="DD38322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0CF6B05"/>
    <w:multiLevelType w:val="multilevel"/>
    <w:tmpl w:val="E14EEA4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C303579"/>
    <w:multiLevelType w:val="multilevel"/>
    <w:tmpl w:val="3810200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5F16787"/>
    <w:multiLevelType w:val="multilevel"/>
    <w:tmpl w:val="0CD224A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7E55513"/>
    <w:multiLevelType w:val="multilevel"/>
    <w:tmpl w:val="0E3C7A10"/>
    <w:lvl w:ilvl="0">
      <w:start w:val="1"/>
      <w:numFmt w:val="bullet"/>
      <w:lvlText w:val=""/>
      <w:lvlJc w:val="left"/>
      <w:pPr>
        <w:tabs>
          <w:tab w:val="num" w:pos="0"/>
        </w:tabs>
        <w:ind w:left="7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5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10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349B"/>
    <w:rsid w:val="00195AD7"/>
    <w:rsid w:val="0057349B"/>
    <w:rsid w:val="008C54DE"/>
    <w:rsid w:val="00BF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9A21E0-7DC2-4FEC-85FB-12A0DC8F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30A"/>
    <w:pPr>
      <w:suppressAutoHyphens w:val="0"/>
      <w:spacing w:line="259" w:lineRule="auto"/>
    </w:pPr>
    <w:rPr>
      <w:rFonts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2B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22C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B51EC8"/>
    <w:rPr>
      <w:rFonts w:ascii="Calibri" w:eastAsia="Calibri" w:hAnsi="Calibri" w:cs="Calibri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B51EC8"/>
    <w:rPr>
      <w:rFonts w:ascii="Calibri" w:eastAsia="Calibri" w:hAnsi="Calibri" w:cs="Calibri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F642A9"/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Без интервала Знак"/>
    <w:link w:val="aa"/>
    <w:qFormat/>
    <w:locked/>
    <w:rsid w:val="006C634D"/>
    <w:rPr>
      <w:rFonts w:ascii="Calibri" w:eastAsia="Calibri" w:hAnsi="Calibri" w:cs="Times New Roman"/>
    </w:rPr>
  </w:style>
  <w:style w:type="character" w:styleId="ab">
    <w:name w:val="annotation reference"/>
    <w:basedOn w:val="a0"/>
    <w:uiPriority w:val="99"/>
    <w:semiHidden/>
    <w:unhideWhenUsed/>
    <w:qFormat/>
    <w:rsid w:val="00343B4D"/>
    <w:rPr>
      <w:sz w:val="16"/>
      <w:szCs w:val="16"/>
    </w:rPr>
  </w:style>
  <w:style w:type="character" w:customStyle="1" w:styleId="ac">
    <w:name w:val="Текст примечания Знак"/>
    <w:basedOn w:val="a0"/>
    <w:link w:val="ad"/>
    <w:uiPriority w:val="99"/>
    <w:qFormat/>
    <w:rsid w:val="00343B4D"/>
    <w:rPr>
      <w:rFonts w:ascii="Calibri" w:eastAsia="Calibri" w:hAnsi="Calibri" w:cs="Calibri"/>
      <w:sz w:val="20"/>
      <w:szCs w:val="20"/>
      <w:lang w:eastAsia="ru-RU"/>
    </w:rPr>
  </w:style>
  <w:style w:type="character" w:customStyle="1" w:styleId="ae">
    <w:name w:val="Тема примечания Знак"/>
    <w:basedOn w:val="ac"/>
    <w:link w:val="af"/>
    <w:uiPriority w:val="99"/>
    <w:semiHidden/>
    <w:qFormat/>
    <w:rsid w:val="00343B4D"/>
    <w:rPr>
      <w:rFonts w:ascii="Calibri" w:eastAsia="Calibri" w:hAnsi="Calibri" w:cs="Calibri"/>
      <w:b/>
      <w:bCs/>
      <w:sz w:val="20"/>
      <w:szCs w:val="20"/>
      <w:lang w:eastAsia="ru-RU"/>
    </w:rPr>
  </w:style>
  <w:style w:type="character" w:styleId="af0">
    <w:name w:val="Hyperlink"/>
    <w:basedOn w:val="a0"/>
    <w:uiPriority w:val="99"/>
    <w:unhideWhenUsed/>
    <w:rsid w:val="00F90BC3"/>
    <w:rPr>
      <w:color w:val="0000FF"/>
      <w:u w:val="single"/>
    </w:rPr>
  </w:style>
  <w:style w:type="character" w:customStyle="1" w:styleId="c7">
    <w:name w:val="c7"/>
    <w:basedOn w:val="a0"/>
    <w:qFormat/>
    <w:rsid w:val="00E10076"/>
  </w:style>
  <w:style w:type="character" w:customStyle="1" w:styleId="cf01">
    <w:name w:val="cf01"/>
    <w:basedOn w:val="a0"/>
    <w:qFormat/>
    <w:rsid w:val="00E5354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qFormat/>
    <w:rsid w:val="00D72B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E22C7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f1">
    <w:name w:val="Основной текст Знак"/>
    <w:basedOn w:val="a0"/>
    <w:link w:val="af2"/>
    <w:qFormat/>
    <w:rsid w:val="005022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3">
    <w:name w:val="Абзац списка Знак"/>
    <w:link w:val="af4"/>
    <w:uiPriority w:val="34"/>
    <w:qFormat/>
    <w:locked/>
    <w:rsid w:val="000C143A"/>
    <w:rPr>
      <w:rFonts w:ascii="Calibri" w:eastAsia="Calibri" w:hAnsi="Calibri" w:cs="Calibri"/>
      <w:lang w:eastAsia="ru-RU"/>
    </w:rPr>
  </w:style>
  <w:style w:type="character" w:customStyle="1" w:styleId="af5">
    <w:name w:val="Ссылка указателя"/>
    <w:qFormat/>
  </w:style>
  <w:style w:type="paragraph" w:customStyle="1" w:styleId="af6">
    <w:name w:val="Заголовок"/>
    <w:basedOn w:val="a"/>
    <w:next w:val="af2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f2">
    <w:name w:val="Body Text"/>
    <w:basedOn w:val="a"/>
    <w:link w:val="af1"/>
    <w:unhideWhenUsed/>
    <w:qFormat/>
    <w:rsid w:val="005022C4"/>
    <w:pPr>
      <w:spacing w:after="120" w:line="240" w:lineRule="auto"/>
    </w:pPr>
    <w:rPr>
      <w:rFonts w:cs="Times New Roman"/>
      <w:sz w:val="20"/>
      <w:szCs w:val="20"/>
    </w:rPr>
  </w:style>
  <w:style w:type="paragraph" w:styleId="af7">
    <w:name w:val="List"/>
    <w:basedOn w:val="af2"/>
    <w:rPr>
      <w:rFonts w:cs="Lohit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9">
    <w:name w:val="index heading"/>
    <w:basedOn w:val="af6"/>
  </w:style>
  <w:style w:type="paragraph" w:styleId="aa">
    <w:name w:val="No Spacing"/>
    <w:link w:val="a9"/>
    <w:qFormat/>
    <w:rsid w:val="00C632C5"/>
    <w:rPr>
      <w:rFonts w:cs="Times New Roman"/>
    </w:rPr>
  </w:style>
  <w:style w:type="paragraph" w:styleId="af4">
    <w:name w:val="List Paragraph"/>
    <w:basedOn w:val="a"/>
    <w:link w:val="af3"/>
    <w:uiPriority w:val="34"/>
    <w:qFormat/>
    <w:rsid w:val="00C632C5"/>
    <w:pPr>
      <w:ind w:left="720"/>
      <w:contextualSpacing/>
    </w:pPr>
  </w:style>
  <w:style w:type="paragraph" w:customStyle="1" w:styleId="afa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paragraph" w:styleId="a6">
    <w:name w:val="footer"/>
    <w:basedOn w:val="a"/>
    <w:link w:val="a5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F642A9"/>
    <w:pPr>
      <w:spacing w:line="240" w:lineRule="auto"/>
    </w:pPr>
    <w:rPr>
      <w:rFonts w:ascii="Tahoma" w:hAnsi="Tahoma" w:cs="Tahoma"/>
      <w:sz w:val="16"/>
      <w:szCs w:val="16"/>
    </w:rPr>
  </w:style>
  <w:style w:type="paragraph" w:styleId="ad">
    <w:name w:val="annotation text"/>
    <w:basedOn w:val="a"/>
    <w:link w:val="ac"/>
    <w:uiPriority w:val="99"/>
    <w:unhideWhenUsed/>
    <w:qFormat/>
    <w:rsid w:val="00343B4D"/>
    <w:pPr>
      <w:spacing w:line="240" w:lineRule="auto"/>
    </w:pPr>
    <w:rPr>
      <w:sz w:val="20"/>
      <w:szCs w:val="20"/>
    </w:rPr>
  </w:style>
  <w:style w:type="paragraph" w:styleId="af">
    <w:name w:val="annotation subject"/>
    <w:basedOn w:val="ad"/>
    <w:next w:val="ad"/>
    <w:link w:val="ae"/>
    <w:uiPriority w:val="99"/>
    <w:semiHidden/>
    <w:unhideWhenUsed/>
    <w:qFormat/>
    <w:rsid w:val="00343B4D"/>
    <w:rPr>
      <w:b/>
      <w:bCs/>
    </w:rPr>
  </w:style>
  <w:style w:type="paragraph" w:customStyle="1" w:styleId="c2">
    <w:name w:val="c2"/>
    <w:basedOn w:val="a"/>
    <w:qFormat/>
    <w:rsid w:val="00E1007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Normal (Web)"/>
    <w:basedOn w:val="a"/>
    <w:uiPriority w:val="99"/>
    <w:unhideWhenUsed/>
    <w:qFormat/>
    <w:rsid w:val="003353A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TOC Heading"/>
    <w:basedOn w:val="1"/>
    <w:next w:val="a"/>
    <w:uiPriority w:val="39"/>
    <w:unhideWhenUsed/>
    <w:qFormat/>
    <w:rsid w:val="00E22C7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10F53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E22C73"/>
    <w:pPr>
      <w:spacing w:after="100"/>
      <w:ind w:left="220"/>
    </w:pPr>
  </w:style>
  <w:style w:type="paragraph" w:customStyle="1" w:styleId="afd">
    <w:name w:val="Содержимое врезки"/>
    <w:basedOn w:val="a"/>
    <w:qFormat/>
  </w:style>
  <w:style w:type="table" w:styleId="afe">
    <w:name w:val="Table Grid"/>
    <w:basedOn w:val="a1"/>
    <w:uiPriority w:val="39"/>
    <w:rsid w:val="00F1130A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586B3-313A-4DA5-A759-807B533DC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30</Pages>
  <Words>6926</Words>
  <Characters>39481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dc:description/>
  <cp:lastModifiedBy>Учитель</cp:lastModifiedBy>
  <cp:revision>17</cp:revision>
  <cp:lastPrinted>2023-05-21T20:50:00Z</cp:lastPrinted>
  <dcterms:created xsi:type="dcterms:W3CDTF">2023-05-21T20:50:00Z</dcterms:created>
  <dcterms:modified xsi:type="dcterms:W3CDTF">2025-10-07T10:58:00Z</dcterms:modified>
  <dc:language>ru-RU</dc:language>
</cp:coreProperties>
</file>