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449B9" w14:textId="77777777" w:rsidR="00A670D7" w:rsidRPr="00FE336A" w:rsidRDefault="00A670D7" w:rsidP="00E668E2">
      <w:pPr>
        <w:jc w:val="right"/>
        <w:rPr>
          <w:b/>
        </w:rPr>
      </w:pPr>
      <w:r w:rsidRPr="00FE336A">
        <w:rPr>
          <w:b/>
        </w:rPr>
        <w:t xml:space="preserve">Приложение № </w:t>
      </w:r>
      <w:r w:rsidR="00E27F06">
        <w:rPr>
          <w:b/>
        </w:rPr>
        <w:t>1</w:t>
      </w:r>
    </w:p>
    <w:p w14:paraId="3E9D205D" w14:textId="5AB53475" w:rsidR="00A670D7" w:rsidRDefault="00A670D7" w:rsidP="00E668E2">
      <w:pPr>
        <w:jc w:val="right"/>
      </w:pPr>
      <w:r>
        <w:t xml:space="preserve">К Приказу № </w:t>
      </w:r>
      <w:r w:rsidR="007A2A11">
        <w:t>349-О</w:t>
      </w:r>
      <w:r w:rsidR="003E0F6E">
        <w:t xml:space="preserve"> </w:t>
      </w:r>
      <w:r w:rsidRPr="00AE513D">
        <w:t xml:space="preserve">от </w:t>
      </w:r>
      <w:r w:rsidR="007A2A11">
        <w:t>29</w:t>
      </w:r>
      <w:r w:rsidRPr="00AE513D">
        <w:t>.</w:t>
      </w:r>
      <w:r w:rsidR="004F328D" w:rsidRPr="00AE513D">
        <w:t>12</w:t>
      </w:r>
      <w:r w:rsidRPr="00AE513D">
        <w:t>.20</w:t>
      </w:r>
      <w:r w:rsidR="00977FE7">
        <w:t>2</w:t>
      </w:r>
      <w:r w:rsidR="005779B4">
        <w:t>3</w:t>
      </w:r>
      <w:r w:rsidRPr="00AE513D">
        <w:t>г</w:t>
      </w:r>
      <w:r>
        <w:t>.</w:t>
      </w:r>
    </w:p>
    <w:p w14:paraId="2CEF67AD" w14:textId="77777777" w:rsidR="009153BE" w:rsidRDefault="009153BE" w:rsidP="009153BE">
      <w:pPr>
        <w:jc w:val="right"/>
        <w:rPr>
          <w:rFonts w:ascii="Calibri" w:eastAsia="Calibri" w:hAnsi="Calibri" w:cs="Calibri"/>
          <w:b/>
          <w:bCs/>
          <w:sz w:val="22"/>
          <w:szCs w:val="22"/>
          <w:lang w:eastAsia="en-US"/>
        </w:rPr>
      </w:pPr>
    </w:p>
    <w:p w14:paraId="77693428" w14:textId="77777777" w:rsidR="009153BE" w:rsidRDefault="009153BE" w:rsidP="009153BE">
      <w:pPr>
        <w:widowControl w:val="0"/>
        <w:autoSpaceDE w:val="0"/>
        <w:autoSpaceDN w:val="0"/>
        <w:adjustRightInd w:val="0"/>
        <w:jc w:val="center"/>
        <w:rPr>
          <w:rFonts w:eastAsia="Calibri"/>
          <w:b/>
          <w:bCs/>
          <w:sz w:val="22"/>
          <w:szCs w:val="22"/>
          <w:lang w:eastAsia="en-US"/>
        </w:rPr>
      </w:pPr>
    </w:p>
    <w:p w14:paraId="1A02DA58" w14:textId="77777777"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14:paraId="7A7F2686" w14:textId="77777777"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14:paraId="7AF5EA99" w14:textId="183249F4" w:rsidR="00466283" w:rsidRDefault="004C26A7" w:rsidP="00466283">
      <w:pPr>
        <w:pStyle w:val="Normalunindented"/>
        <w:jc w:val="center"/>
      </w:pPr>
      <w:r w:rsidRPr="004C26A7">
        <w:rPr>
          <w:b/>
          <w:u w:val="single"/>
        </w:rPr>
        <w:t xml:space="preserve">МАОУ </w:t>
      </w:r>
      <w:r w:rsidR="00861942">
        <w:rPr>
          <w:b/>
          <w:u w:val="single"/>
        </w:rPr>
        <w:t>Богандинская</w:t>
      </w:r>
      <w:r w:rsidRPr="004C26A7">
        <w:rPr>
          <w:b/>
          <w:u w:val="single"/>
        </w:rPr>
        <w:t xml:space="preserve"> СОШ</w:t>
      </w:r>
      <w:r w:rsidR="00861942">
        <w:rPr>
          <w:b/>
          <w:u w:val="single"/>
        </w:rPr>
        <w:t xml:space="preserve"> № 2</w:t>
      </w:r>
    </w:p>
    <w:p w14:paraId="4735DC9A" w14:textId="77777777" w:rsidR="009153BE" w:rsidRDefault="009153BE" w:rsidP="00E668E2">
      <w:pPr>
        <w:jc w:val="right"/>
      </w:pPr>
    </w:p>
    <w:p w14:paraId="785CE4DF" w14:textId="77777777" w:rsidR="00FA7440" w:rsidRPr="00FA7440" w:rsidRDefault="00FA7440" w:rsidP="00870FFD">
      <w:pPr>
        <w:keepNext/>
        <w:keepLines/>
        <w:numPr>
          <w:ilvl w:val="0"/>
          <w:numId w:val="3"/>
        </w:numPr>
        <w:spacing w:before="240" w:after="120" w:line="276" w:lineRule="auto"/>
        <w:jc w:val="center"/>
        <w:outlineLvl w:val="0"/>
        <w:rPr>
          <w:b/>
          <w:bCs/>
          <w:szCs w:val="28"/>
        </w:rPr>
      </w:pPr>
      <w:bookmarkStart w:id="0" w:name="_ref_15921"/>
      <w:r w:rsidRPr="00FA7440">
        <w:rPr>
          <w:b/>
          <w:bCs/>
          <w:szCs w:val="28"/>
        </w:rPr>
        <w:t>Организационные положения</w:t>
      </w:r>
      <w:bookmarkEnd w:id="0"/>
    </w:p>
    <w:p w14:paraId="1EC5328E" w14:textId="367B3900" w:rsidR="00FA7440" w:rsidRPr="00FA7440" w:rsidRDefault="00FA7440" w:rsidP="0014038E">
      <w:pPr>
        <w:numPr>
          <w:ilvl w:val="1"/>
          <w:numId w:val="0"/>
        </w:numPr>
        <w:spacing w:line="276" w:lineRule="auto"/>
        <w:ind w:firstLine="482"/>
        <w:jc w:val="both"/>
        <w:outlineLvl w:val="1"/>
        <w:rPr>
          <w:bCs/>
        </w:rPr>
      </w:pPr>
      <w:bookmarkStart w:id="1" w:name="_ref_300807"/>
      <w:r>
        <w:rPr>
          <w:bCs/>
          <w:sz w:val="22"/>
          <w:szCs w:val="26"/>
        </w:rPr>
        <w:t xml:space="preserve">1.1. </w:t>
      </w:r>
      <w:r w:rsidRPr="0014038E">
        <w:rPr>
          <w:bCs/>
        </w:rPr>
        <w:t xml:space="preserve">Учетная политика </w:t>
      </w:r>
      <w:r w:rsidR="004C26A7" w:rsidRPr="004C26A7">
        <w:rPr>
          <w:bCs/>
        </w:rPr>
        <w:t xml:space="preserve">МАОУ </w:t>
      </w:r>
      <w:r w:rsidR="00861942">
        <w:rPr>
          <w:bCs/>
        </w:rPr>
        <w:t>Богандинская</w:t>
      </w:r>
      <w:r w:rsidR="004C26A7" w:rsidRPr="004C26A7">
        <w:rPr>
          <w:bCs/>
        </w:rPr>
        <w:t xml:space="preserve"> СОШ</w:t>
      </w:r>
      <w:r w:rsidRPr="00FA7440">
        <w:rPr>
          <w:bCs/>
        </w:rPr>
        <w:t xml:space="preserve"> </w:t>
      </w:r>
      <w:r w:rsidR="00861942">
        <w:rPr>
          <w:bCs/>
        </w:rPr>
        <w:t>№ 2</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1"/>
    </w:p>
    <w:p w14:paraId="0E3128A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8" w:history="1">
        <w:r w:rsidRPr="0014038E">
          <w:t>закон</w:t>
        </w:r>
      </w:hyperlink>
      <w:r w:rsidRPr="00FA7440">
        <w:t xml:space="preserve"> от 06.12.2011 № 402-ФЗ "О бухгалтерском учете" (далее - Закон № 402-ФЗ);</w:t>
      </w:r>
    </w:p>
    <w:p w14:paraId="0EF1A248" w14:textId="77777777" w:rsidR="00B72D38" w:rsidRDefault="00FA7440" w:rsidP="00B72D38">
      <w:pPr>
        <w:numPr>
          <w:ilvl w:val="0"/>
          <w:numId w:val="4"/>
        </w:numPr>
        <w:spacing w:line="276" w:lineRule="auto"/>
        <w:ind w:left="482"/>
        <w:contextualSpacing/>
        <w:jc w:val="both"/>
      </w:pPr>
      <w:r w:rsidRPr="00FA7440">
        <w:t xml:space="preserve">Федеральный </w:t>
      </w:r>
      <w:hyperlink r:id="rId9" w:history="1">
        <w:r w:rsidRPr="0014038E">
          <w:t>закон</w:t>
        </w:r>
      </w:hyperlink>
      <w:r w:rsidRPr="00FA7440">
        <w:t xml:space="preserve"> от 03.11.2006 № 174-ФЗ "Об автономных учреждениях" (далее - Закон № 174-ФЗ);</w:t>
      </w:r>
    </w:p>
    <w:p w14:paraId="66EB5130"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0" w:history="1">
        <w:r w:rsidRPr="0014038E">
          <w:t>стандарт</w:t>
        </w:r>
      </w:hyperlink>
      <w:r w:rsidRPr="00FA7440">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14038E">
          <w:t>СГС</w:t>
        </w:r>
      </w:hyperlink>
      <w:r w:rsidRPr="00FA7440">
        <w:t xml:space="preserve"> "Концептуальные основы");</w:t>
      </w:r>
    </w:p>
    <w:p w14:paraId="6C967EA5"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2" w:history="1">
        <w:r w:rsidRPr="0014038E">
          <w:t>стандарт</w:t>
        </w:r>
      </w:hyperlink>
      <w:r w:rsidRPr="00FA7440">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14038E">
          <w:t>СГС</w:t>
        </w:r>
      </w:hyperlink>
      <w:r w:rsidRPr="00FA7440">
        <w:t xml:space="preserve"> "Основные средства");</w:t>
      </w:r>
    </w:p>
    <w:p w14:paraId="64856278"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4" w:history="1">
        <w:r w:rsidRPr="0014038E">
          <w:t>стандарт</w:t>
        </w:r>
      </w:hyperlink>
      <w:r w:rsidRPr="00FA7440">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14038E">
          <w:t>СГС</w:t>
        </w:r>
      </w:hyperlink>
      <w:r w:rsidRPr="00FA7440">
        <w:t xml:space="preserve"> "Аренда");</w:t>
      </w:r>
    </w:p>
    <w:p w14:paraId="6C1F9066"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6" w:history="1">
        <w:r w:rsidRPr="0014038E">
          <w:t>стандарт</w:t>
        </w:r>
      </w:hyperlink>
      <w:r w:rsidRPr="00FA7440">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14038E">
          <w:t>СГС</w:t>
        </w:r>
      </w:hyperlink>
      <w:r w:rsidRPr="00FA7440">
        <w:t xml:space="preserve"> "Обесценение активов");</w:t>
      </w:r>
    </w:p>
    <w:p w14:paraId="11F38E1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8" w:history="1">
        <w:r w:rsidRPr="0014038E">
          <w:t>стандарт</w:t>
        </w:r>
      </w:hyperlink>
      <w:r w:rsidRPr="00FA7440">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14038E">
          <w:t>СГС</w:t>
        </w:r>
      </w:hyperlink>
      <w:r w:rsidRPr="00FA7440">
        <w:t xml:space="preserve"> "Представление отчетности");</w:t>
      </w:r>
    </w:p>
    <w:p w14:paraId="479EFE11"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0" w:history="1">
        <w:r w:rsidRPr="0014038E">
          <w:t>стандарт</w:t>
        </w:r>
      </w:hyperlink>
      <w:r w:rsidRPr="00FA7440">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14038E">
          <w:t>СГС</w:t>
        </w:r>
      </w:hyperlink>
      <w:r w:rsidRPr="00FA7440">
        <w:t xml:space="preserve"> "Отчет о движении денежных средств");</w:t>
      </w:r>
    </w:p>
    <w:p w14:paraId="3985B9BA"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2" w:history="1">
        <w:r w:rsidRPr="0014038E">
          <w:t>стандарт</w:t>
        </w:r>
      </w:hyperlink>
      <w:r w:rsidRPr="00FA7440">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14038E">
          <w:t>СГС</w:t>
        </w:r>
      </w:hyperlink>
      <w:r w:rsidRPr="00FA7440">
        <w:t xml:space="preserve"> "Учетная политика");</w:t>
      </w:r>
    </w:p>
    <w:p w14:paraId="5A32EF75"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4" w:history="1">
        <w:r w:rsidRPr="0014038E">
          <w:t>стандарт</w:t>
        </w:r>
      </w:hyperlink>
      <w:r w:rsidRPr="00FA7440">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14038E">
          <w:t>СГС</w:t>
        </w:r>
      </w:hyperlink>
      <w:r w:rsidRPr="00FA7440">
        <w:t xml:space="preserve"> "События после отчетной даты");</w:t>
      </w:r>
    </w:p>
    <w:p w14:paraId="6F194201"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6" w:history="1">
        <w:r w:rsidRPr="0014038E">
          <w:t>стандарт</w:t>
        </w:r>
      </w:hyperlink>
      <w:r w:rsidRPr="00FA7440">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14038E">
          <w:t>СГС</w:t>
        </w:r>
      </w:hyperlink>
      <w:r w:rsidRPr="00FA7440">
        <w:t xml:space="preserve"> "Доходы");</w:t>
      </w:r>
    </w:p>
    <w:p w14:paraId="37060CC9" w14:textId="77777777" w:rsidR="00154A1E" w:rsidRDefault="00FA7440" w:rsidP="00154A1E">
      <w:pPr>
        <w:numPr>
          <w:ilvl w:val="0"/>
          <w:numId w:val="4"/>
        </w:numPr>
        <w:spacing w:line="276" w:lineRule="auto"/>
        <w:ind w:left="482"/>
        <w:contextualSpacing/>
        <w:jc w:val="both"/>
      </w:pPr>
      <w:r w:rsidRPr="00FA7440">
        <w:t xml:space="preserve">Федеральный </w:t>
      </w:r>
      <w:hyperlink r:id="rId28" w:history="1">
        <w:r w:rsidRPr="0014038E">
          <w:t>стандарт</w:t>
        </w:r>
      </w:hyperlink>
      <w:r w:rsidRPr="00FA7440">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14038E">
          <w:t>СГС</w:t>
        </w:r>
      </w:hyperlink>
      <w:r w:rsidRPr="00FA7440">
        <w:t xml:space="preserve"> "Влияние изменений курсов иностранных валют");</w:t>
      </w:r>
    </w:p>
    <w:p w14:paraId="7E254E90" w14:textId="77777777" w:rsidR="00154A1E" w:rsidRPr="000E5B6C" w:rsidRDefault="00154A1E" w:rsidP="00154A1E">
      <w:pPr>
        <w:numPr>
          <w:ilvl w:val="0"/>
          <w:numId w:val="4"/>
        </w:numPr>
        <w:spacing w:line="276" w:lineRule="auto"/>
        <w:ind w:left="482"/>
        <w:contextualSpacing/>
        <w:jc w:val="both"/>
      </w:pPr>
      <w:r w:rsidRPr="00BC2C75">
        <w:lastRenderedPageBreak/>
        <w:t>Федеральный стандарт бухгалтерского учета для организаций государственного сектора "Информация о связанных сторонах", утвержденный Приказом Минфина</w:t>
      </w:r>
      <w:r>
        <w:t xml:space="preserve"> России от 30.12.2017 № 277н </w:t>
      </w:r>
      <w:r w:rsidRPr="000E5B6C">
        <w:t>(далее - СГС "Информация о связанных сторонах");</w:t>
      </w:r>
    </w:p>
    <w:p w14:paraId="7843D874"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5DD3DAF1" w14:textId="77777777" w:rsidR="00D55C5C" w:rsidRDefault="00D55C5C" w:rsidP="00154A1E">
      <w:pPr>
        <w:numPr>
          <w:ilvl w:val="0"/>
          <w:numId w:val="4"/>
        </w:numPr>
        <w:spacing w:line="276" w:lineRule="auto"/>
        <w:ind w:left="482"/>
        <w:contextualSpacing/>
        <w:jc w:val="both"/>
      </w:pPr>
      <w:r w:rsidRPr="000E5B6C">
        <w:t xml:space="preserve">Федеральный </w:t>
      </w:r>
      <w:hyperlink r:id="rId30" w:history="1">
        <w:r w:rsidRPr="000E5B6C">
          <w:rPr>
            <w:rStyle w:val="a7"/>
            <w:color w:val="auto"/>
            <w:u w:val="none"/>
          </w:rPr>
          <w:t>стандарт</w:t>
        </w:r>
      </w:hyperlink>
      <w:r w:rsidRPr="000E5B6C">
        <w:t xml:space="preserve"> бухгалтерского учета для организаций государственного</w:t>
      </w:r>
      <w:r w:rsidRPr="00DF35EC">
        <w:t xml:space="preserve">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238332AF" w14:textId="77777777" w:rsidR="00D55C5C" w:rsidRDefault="00D55C5C" w:rsidP="00D55C5C">
      <w:pPr>
        <w:numPr>
          <w:ilvl w:val="0"/>
          <w:numId w:val="4"/>
        </w:numPr>
        <w:spacing w:line="276" w:lineRule="auto"/>
        <w:ind w:left="482"/>
        <w:contextualSpacing/>
        <w:jc w:val="both"/>
      </w:pPr>
      <w:r w:rsidRPr="00DF35EC">
        <w:t xml:space="preserve">Федеральный </w:t>
      </w:r>
      <w:hyperlink r:id="rId31" w:history="1">
        <w:r w:rsidRPr="00DF35EC">
          <w:rPr>
            <w:rStyle w:val="a7"/>
            <w:color w:val="auto"/>
            <w:u w:val="none"/>
          </w:rPr>
          <w:t>стандарт</w:t>
        </w:r>
      </w:hyperlink>
      <w:r w:rsidRPr="00DF35EC">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7B3C22F6" w14:textId="77777777" w:rsidR="00D55C5C" w:rsidRDefault="00D55C5C" w:rsidP="00D55C5C">
      <w:pPr>
        <w:numPr>
          <w:ilvl w:val="0"/>
          <w:numId w:val="4"/>
        </w:numPr>
        <w:spacing w:line="276" w:lineRule="auto"/>
        <w:ind w:left="482"/>
        <w:contextualSpacing/>
        <w:jc w:val="both"/>
      </w:pPr>
      <w:r w:rsidRPr="00DF35EC">
        <w:t xml:space="preserve">Федеральный </w:t>
      </w:r>
      <w:hyperlink r:id="rId32" w:history="1">
        <w:r w:rsidRPr="00DF35EC">
          <w:rPr>
            <w:rStyle w:val="a7"/>
            <w:color w:val="auto"/>
            <w:u w:val="none"/>
          </w:rPr>
          <w:t>стандарт</w:t>
        </w:r>
      </w:hyperlink>
      <w:r w:rsidRPr="00DF35EC">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4D162AD5" w14:textId="77777777" w:rsidR="00154A1E" w:rsidRPr="000E5B6C" w:rsidRDefault="00D55C5C" w:rsidP="00154A1E">
      <w:pPr>
        <w:numPr>
          <w:ilvl w:val="0"/>
          <w:numId w:val="4"/>
        </w:numPr>
        <w:spacing w:line="276" w:lineRule="auto"/>
        <w:ind w:left="482"/>
        <w:contextualSpacing/>
        <w:jc w:val="both"/>
      </w:pPr>
      <w:r w:rsidRPr="00DF35EC">
        <w:t xml:space="preserve">Федеральный </w:t>
      </w:r>
      <w:hyperlink r:id="rId33" w:history="1">
        <w:r w:rsidRPr="00DF35EC">
          <w:rPr>
            <w:rStyle w:val="a7"/>
            <w:color w:val="auto"/>
            <w:u w:val="none"/>
          </w:rPr>
          <w:t>стандарт</w:t>
        </w:r>
      </w:hyperlink>
      <w:r w:rsidRPr="00DF35EC">
        <w:t xml:space="preserve"> бухгалтерского учета для организаций государственного сектора </w:t>
      </w:r>
      <w:r w:rsidRPr="000E5B6C">
        <w:t>"Запасы", утвержденный Приказом Минфина России от 07.12.2018 N 256н (далее - СГС "Запасы");</w:t>
      </w:r>
    </w:p>
    <w:p w14:paraId="667603C5"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587B86F7"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14:paraId="15F588E0"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14:paraId="0790B65F"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55B10871" w14:textId="77777777" w:rsidR="00977FE7" w:rsidRPr="000E5B6C" w:rsidRDefault="00154A1E" w:rsidP="001F68BF">
      <w:pPr>
        <w:numPr>
          <w:ilvl w:val="0"/>
          <w:numId w:val="4"/>
        </w:numPr>
        <w:spacing w:line="276" w:lineRule="auto"/>
        <w:ind w:left="482"/>
        <w:contextualSpacing/>
        <w:jc w:val="both"/>
      </w:pPr>
      <w:r w:rsidRPr="000E5B6C">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14:paraId="039DBE28" w14:textId="77777777" w:rsidR="00FA7440" w:rsidRPr="00FA7440" w:rsidRDefault="00FA7440" w:rsidP="00870FFD">
      <w:pPr>
        <w:numPr>
          <w:ilvl w:val="0"/>
          <w:numId w:val="4"/>
        </w:numPr>
        <w:spacing w:line="276" w:lineRule="auto"/>
        <w:ind w:left="482"/>
        <w:contextualSpacing/>
        <w:jc w:val="both"/>
      </w:pPr>
      <w:r w:rsidRPr="00FA7440">
        <w:t xml:space="preserve">Единый </w:t>
      </w:r>
      <w:hyperlink r:id="rId34" w:history="1">
        <w:r w:rsidRPr="0014038E">
          <w:t>план</w:t>
        </w:r>
      </w:hyperlink>
      <w:r w:rsidRPr="00FA744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14038E">
          <w:t>план</w:t>
        </w:r>
      </w:hyperlink>
      <w:r w:rsidRPr="00FA7440">
        <w:t xml:space="preserve"> счетов);</w:t>
      </w:r>
    </w:p>
    <w:p w14:paraId="5594B59C" w14:textId="77777777" w:rsidR="00FA7440" w:rsidRPr="00FA7440" w:rsidRDefault="00FA7440" w:rsidP="00870FFD">
      <w:pPr>
        <w:numPr>
          <w:ilvl w:val="0"/>
          <w:numId w:val="4"/>
        </w:numPr>
        <w:spacing w:line="276" w:lineRule="auto"/>
        <w:ind w:left="482"/>
        <w:contextualSpacing/>
        <w:jc w:val="both"/>
      </w:pPr>
      <w:hyperlink r:id="rId36" w:history="1">
        <w:r w:rsidRPr="0014038E">
          <w:t>Инструкция</w:t>
        </w:r>
      </w:hyperlink>
      <w:r w:rsidRPr="00FA7440">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Pr="0014038E">
          <w:t>Инструкция</w:t>
        </w:r>
      </w:hyperlink>
      <w:r w:rsidRPr="00FA7440">
        <w:t xml:space="preserve"> № 157н);</w:t>
      </w:r>
    </w:p>
    <w:p w14:paraId="4507FA89" w14:textId="77777777" w:rsidR="00FA7440" w:rsidRPr="00FA7440" w:rsidRDefault="00FA7440" w:rsidP="00870FFD">
      <w:pPr>
        <w:numPr>
          <w:ilvl w:val="0"/>
          <w:numId w:val="4"/>
        </w:numPr>
        <w:spacing w:line="276" w:lineRule="auto"/>
        <w:ind w:left="482"/>
        <w:contextualSpacing/>
        <w:jc w:val="both"/>
      </w:pPr>
      <w:hyperlink r:id="rId38" w:history="1">
        <w:r w:rsidRPr="0014038E">
          <w:t>План</w:t>
        </w:r>
      </w:hyperlink>
      <w:r w:rsidRPr="00FA7440">
        <w:t xml:space="preserve"> счетов бухгалтерского учета автономных учреждений, утвержденный Приказом Минфина России от 23.12.2010 № 183н (далее - </w:t>
      </w:r>
      <w:hyperlink r:id="rId39" w:history="1">
        <w:r w:rsidRPr="0014038E">
          <w:t>План</w:t>
        </w:r>
      </w:hyperlink>
      <w:r w:rsidRPr="00FA7440">
        <w:t xml:space="preserve"> счетов автономных учреждений);</w:t>
      </w:r>
    </w:p>
    <w:p w14:paraId="5E2343F1" w14:textId="77777777" w:rsidR="00FA7440" w:rsidRPr="0014038E" w:rsidRDefault="00FA7440" w:rsidP="00870FFD">
      <w:pPr>
        <w:numPr>
          <w:ilvl w:val="0"/>
          <w:numId w:val="4"/>
        </w:numPr>
        <w:spacing w:line="276" w:lineRule="auto"/>
        <w:ind w:left="482"/>
        <w:contextualSpacing/>
        <w:jc w:val="both"/>
      </w:pPr>
      <w:hyperlink r:id="rId40" w:history="1">
        <w:r w:rsidRPr="0014038E">
          <w:t>Инструкция</w:t>
        </w:r>
      </w:hyperlink>
      <w:r w:rsidRPr="00FA7440">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Pr="0014038E">
          <w:t>Инструкция</w:t>
        </w:r>
      </w:hyperlink>
      <w:r w:rsidRPr="00FA7440">
        <w:t xml:space="preserve"> № 183н);</w:t>
      </w:r>
    </w:p>
    <w:p w14:paraId="09F25D28" w14:textId="77777777" w:rsidR="00FA7440" w:rsidRPr="00FA7440" w:rsidRDefault="00FA7440" w:rsidP="00870FFD">
      <w:pPr>
        <w:numPr>
          <w:ilvl w:val="0"/>
          <w:numId w:val="4"/>
        </w:numPr>
        <w:spacing w:line="276" w:lineRule="auto"/>
        <w:ind w:left="482"/>
        <w:contextualSpacing/>
        <w:jc w:val="both"/>
      </w:pPr>
      <w:hyperlink r:id="rId42" w:history="1">
        <w:r w:rsidRPr="0014038E">
          <w:t>Приказ</w:t>
        </w:r>
      </w:hyperlink>
      <w:r w:rsidRPr="00FA7440">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Pr="0014038E">
          <w:t>Приказ</w:t>
        </w:r>
      </w:hyperlink>
      <w:r w:rsidRPr="00FA7440">
        <w:t xml:space="preserve"> Минфина России № 52н);</w:t>
      </w:r>
    </w:p>
    <w:p w14:paraId="31EC6A86" w14:textId="77777777" w:rsidR="00FA7440" w:rsidRDefault="00FA7440" w:rsidP="00870FFD">
      <w:pPr>
        <w:numPr>
          <w:ilvl w:val="0"/>
          <w:numId w:val="4"/>
        </w:numPr>
        <w:spacing w:line="276" w:lineRule="auto"/>
        <w:ind w:left="482"/>
        <w:contextualSpacing/>
        <w:jc w:val="both"/>
      </w:pPr>
      <w:r w:rsidRPr="00FA7440">
        <w:t xml:space="preserve">Методические </w:t>
      </w:r>
      <w:hyperlink r:id="rId44" w:history="1">
        <w:r w:rsidRPr="0014038E">
          <w:t>указания</w:t>
        </w:r>
      </w:hyperlink>
      <w:r w:rsidRPr="00FA7440">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14038E">
          <w:t>указания</w:t>
        </w:r>
      </w:hyperlink>
      <w:r w:rsidRPr="00FA7440">
        <w:t xml:space="preserve"> № 52н);</w:t>
      </w:r>
    </w:p>
    <w:p w14:paraId="55BF69D9" w14:textId="77777777" w:rsidR="000E5B6C" w:rsidRPr="00FA7440" w:rsidRDefault="000E5B6C" w:rsidP="00870FFD">
      <w:pPr>
        <w:numPr>
          <w:ilvl w:val="0"/>
          <w:numId w:val="4"/>
        </w:numPr>
        <w:spacing w:line="276" w:lineRule="auto"/>
        <w:ind w:left="482"/>
        <w:contextualSpacing/>
        <w:jc w:val="both"/>
      </w:pPr>
      <w:r w:rsidRPr="00E83BC2">
        <w:t>Приказ Минфина России от 15.04.2021 № 61н «Об</w:t>
      </w:r>
      <w:r w:rsidRPr="000E5B6C">
        <w:t xml:space="preserve">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D70D2">
        <w:t xml:space="preserve"> (далее - Приказ Минфина России № </w:t>
      </w:r>
      <w:r w:rsidR="000D70D2">
        <w:t>61</w:t>
      </w:r>
      <w:r w:rsidR="000D70D2" w:rsidRPr="000D70D2">
        <w:t>н)</w:t>
      </w:r>
      <w:r>
        <w:t>;</w:t>
      </w:r>
    </w:p>
    <w:p w14:paraId="2B4C9B80" w14:textId="77777777" w:rsidR="006A1BB8" w:rsidRPr="004F64AD" w:rsidRDefault="00FA7440" w:rsidP="006A1BB8">
      <w:pPr>
        <w:numPr>
          <w:ilvl w:val="0"/>
          <w:numId w:val="4"/>
        </w:numPr>
        <w:spacing w:line="276" w:lineRule="auto"/>
        <w:ind w:left="482"/>
        <w:contextualSpacing/>
        <w:jc w:val="both"/>
      </w:pPr>
      <w:hyperlink r:id="rId46" w:history="1">
        <w:r w:rsidRPr="0014038E">
          <w:t>Указание</w:t>
        </w:r>
      </w:hyperlink>
      <w:r w:rsidRPr="00FA7440">
        <w:t xml:space="preserve"> Банка России от 11.03.2014 № 3210-У "О порядке ведения кассовых операций юридическими лицами и упрощенном порядке ведения кассовых операций </w:t>
      </w:r>
      <w:r w:rsidRPr="004F64AD">
        <w:t xml:space="preserve">индивидуальными предпринимателями и субъектами малого предпринимательства" (далее - </w:t>
      </w:r>
      <w:hyperlink r:id="rId47" w:history="1">
        <w:r w:rsidRPr="004F64AD">
          <w:t>Указание</w:t>
        </w:r>
      </w:hyperlink>
      <w:r w:rsidRPr="004F64AD">
        <w:t xml:space="preserve"> № 3210-У);</w:t>
      </w:r>
    </w:p>
    <w:p w14:paraId="34F64608" w14:textId="77777777" w:rsidR="006A1BB8" w:rsidRPr="004F64AD" w:rsidRDefault="006A1BB8" w:rsidP="006A1BB8">
      <w:pPr>
        <w:numPr>
          <w:ilvl w:val="0"/>
          <w:numId w:val="4"/>
        </w:numPr>
        <w:spacing w:line="276" w:lineRule="auto"/>
        <w:ind w:left="482"/>
        <w:contextualSpacing/>
        <w:jc w:val="both"/>
      </w:pPr>
      <w:r w:rsidRPr="004F64AD">
        <w:t>Указание Банка России от 09.12.2019 № 5348-У "О правилах наличных расчетов" (далее - Указание № 5348-У);</w:t>
      </w:r>
    </w:p>
    <w:p w14:paraId="66E97426" w14:textId="77777777"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48" w:history="1">
        <w:r w:rsidRPr="0014038E">
          <w:t>указания</w:t>
        </w:r>
      </w:hyperlink>
      <w:r w:rsidRPr="00FA7440">
        <w:t xml:space="preserve"> по инвентаризации имущества и финансовых обязательств, утвержденные Приказом Минфина России от 13.06.1995 № 49 (далее - Методические </w:t>
      </w:r>
      <w:hyperlink r:id="rId49" w:history="1">
        <w:r w:rsidRPr="0014038E">
          <w:t>указания</w:t>
        </w:r>
      </w:hyperlink>
      <w:r w:rsidRPr="00FA7440">
        <w:t xml:space="preserve"> № 49);</w:t>
      </w:r>
    </w:p>
    <w:p w14:paraId="2519CE71" w14:textId="77777777"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50" w:history="1">
        <w:r w:rsidRPr="0014038E">
          <w:t>рекомендации</w:t>
        </w:r>
      </w:hyperlink>
      <w:r w:rsidRPr="00FA7440">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51" w:history="1">
        <w:r w:rsidRPr="0014038E">
          <w:t>рекомендации</w:t>
        </w:r>
      </w:hyperlink>
      <w:r w:rsidRPr="00FA7440">
        <w:t xml:space="preserve"> № АМ-23-р);</w:t>
      </w:r>
    </w:p>
    <w:p w14:paraId="6A118975" w14:textId="77777777" w:rsidR="002E2DB3" w:rsidRPr="00E83BC2" w:rsidRDefault="002E2DB3" w:rsidP="002E2DB3">
      <w:pPr>
        <w:numPr>
          <w:ilvl w:val="0"/>
          <w:numId w:val="4"/>
        </w:numPr>
        <w:spacing w:line="276" w:lineRule="auto"/>
        <w:ind w:left="482"/>
        <w:contextualSpacing/>
        <w:jc w:val="both"/>
      </w:pPr>
      <w:hyperlink r:id="rId52" w:history="1">
        <w:r w:rsidRPr="0014038E">
          <w:t>Инструкция</w:t>
        </w:r>
      </w:hyperlink>
      <w:r w:rsidRPr="00FA7440">
        <w:t xml:space="preserve"> о порядке составления, представления годовой, квартальной бухгалтерской отчетности государственных (муниципальных) бюджетных и </w:t>
      </w:r>
      <w:r w:rsidRPr="00E83BC2">
        <w:t xml:space="preserve">автономных учреждений, утвержденная Приказом Минфина России от 25.03.2011 № 33н (далее - </w:t>
      </w:r>
      <w:hyperlink r:id="rId53" w:history="1">
        <w:r w:rsidRPr="00E83BC2">
          <w:t>Инструкция</w:t>
        </w:r>
      </w:hyperlink>
      <w:r w:rsidRPr="00E83BC2">
        <w:t xml:space="preserve"> № 33н);</w:t>
      </w:r>
    </w:p>
    <w:p w14:paraId="3DD3477D" w14:textId="77777777" w:rsidR="001B02FA" w:rsidRPr="00E83BC2" w:rsidRDefault="001B02FA" w:rsidP="001B02FA">
      <w:pPr>
        <w:numPr>
          <w:ilvl w:val="0"/>
          <w:numId w:val="4"/>
        </w:numPr>
        <w:spacing w:line="276" w:lineRule="auto"/>
        <w:ind w:left="482"/>
        <w:contextualSpacing/>
        <w:jc w:val="both"/>
      </w:pPr>
      <w:r w:rsidRPr="00E83BC2">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6D6A5528" w14:textId="77777777" w:rsidR="005724E3" w:rsidRPr="004C26A7" w:rsidRDefault="00FA7440" w:rsidP="005724E3">
      <w:pPr>
        <w:numPr>
          <w:ilvl w:val="0"/>
          <w:numId w:val="4"/>
        </w:numPr>
        <w:spacing w:line="276" w:lineRule="auto"/>
        <w:ind w:left="482"/>
        <w:contextualSpacing/>
        <w:jc w:val="both"/>
      </w:pPr>
      <w:hyperlink r:id="rId54" w:history="1">
        <w:r w:rsidRPr="006A1BB8">
          <w:t>Порядок</w:t>
        </w:r>
      </w:hyperlink>
      <w:r w:rsidRPr="006A1BB8">
        <w:t xml:space="preserve"> применения классификации операций сектора государственного управления, утвержденный Приказом Минфина России от 29.11.2017 № 209н</w:t>
      </w:r>
      <w:r w:rsidRPr="00FA7440">
        <w:t xml:space="preserve"> (далее - </w:t>
      </w:r>
      <w:hyperlink r:id="rId55" w:history="1">
        <w:r w:rsidRPr="0014038E">
          <w:t>Порядок</w:t>
        </w:r>
      </w:hyperlink>
      <w:r w:rsidRPr="00FA7440">
        <w:t xml:space="preserve"> применения КОСГУ, </w:t>
      </w:r>
      <w:hyperlink r:id="rId56" w:history="1">
        <w:r w:rsidRPr="004C26A7">
          <w:t>Порядок</w:t>
        </w:r>
      </w:hyperlink>
      <w:r w:rsidRPr="004C26A7">
        <w:t xml:space="preserve"> № 209н);</w:t>
      </w:r>
    </w:p>
    <w:p w14:paraId="2351DC10" w14:textId="77777777" w:rsidR="009153BE" w:rsidRPr="004C26A7" w:rsidRDefault="00FA7440" w:rsidP="005724E3">
      <w:pPr>
        <w:numPr>
          <w:ilvl w:val="0"/>
          <w:numId w:val="4"/>
        </w:numPr>
        <w:spacing w:line="276" w:lineRule="auto"/>
        <w:ind w:left="482"/>
        <w:contextualSpacing/>
        <w:jc w:val="both"/>
      </w:pPr>
      <w:r w:rsidRPr="004C26A7">
        <w:t xml:space="preserve">Учетная политика </w:t>
      </w:r>
      <w:r w:rsidR="005724E3" w:rsidRPr="004C26A7">
        <w:t xml:space="preserve">органа, осуществляющего полномочия и функции учредителя </w:t>
      </w:r>
      <w:r w:rsidRPr="004C26A7">
        <w:t>(</w:t>
      </w:r>
      <w:r w:rsidR="004C26A7" w:rsidRPr="004C26A7">
        <w:t>Управление образования Администрации Тюменского муниципального района</w:t>
      </w:r>
      <w:r w:rsidRPr="004C26A7">
        <w:t>).</w:t>
      </w:r>
    </w:p>
    <w:p w14:paraId="16742775" w14:textId="77777777" w:rsidR="00303548" w:rsidRDefault="00824B2C" w:rsidP="00303548">
      <w:pPr>
        <w:spacing w:line="276" w:lineRule="auto"/>
        <w:ind w:firstLine="567"/>
        <w:contextualSpacing/>
        <w:jc w:val="both"/>
      </w:pPr>
      <w:r w:rsidRPr="004C26A7">
        <w:t xml:space="preserve">1.2. </w:t>
      </w:r>
      <w:r w:rsidR="00303548" w:rsidRPr="004C26A7">
        <w:t>Бухгалтерский учет в учреждении ведется бухгалтерией, возглавляемой главным бухгалтером.</w:t>
      </w:r>
      <w:r w:rsidR="00303548">
        <w:t xml:space="preserve"> </w:t>
      </w:r>
    </w:p>
    <w:p w14:paraId="011A7E96" w14:textId="77777777" w:rsidR="006E43B1" w:rsidRDefault="00303548" w:rsidP="00303548">
      <w:pPr>
        <w:spacing w:line="276" w:lineRule="auto"/>
        <w:ind w:firstLine="567"/>
        <w:contextualSpacing/>
        <w:jc w:val="both"/>
      </w:pPr>
      <w:r>
        <w:tab/>
        <w:t xml:space="preserve">Ответственным за ведение бухгалтерского учета в учреждении является главный бухгалтер. </w:t>
      </w:r>
    </w:p>
    <w:p w14:paraId="7076F41D" w14:textId="77777777" w:rsidR="004C26A7" w:rsidRDefault="004C26A7" w:rsidP="004C26A7">
      <w:pPr>
        <w:spacing w:line="276" w:lineRule="auto"/>
        <w:ind w:firstLine="567"/>
        <w:jc w:val="both"/>
      </w:pPr>
      <w:r>
        <w:lastRenderedPageBreak/>
        <w:t xml:space="preserve">1.3. Учет ведется в электронном виде, используя программу автоматизации бухгалтерского учета </w:t>
      </w:r>
      <w:r w:rsidRPr="00B74B04">
        <w:t>«Контур Бухгалтерия Бюджет» (далее – Контур), для расчета заработной платы «Контур. Зарплата (</w:t>
      </w:r>
      <w:proofErr w:type="spellStart"/>
      <w:r w:rsidRPr="00B74B04">
        <w:t>АМБа</w:t>
      </w:r>
      <w:proofErr w:type="spellEnd"/>
      <w:r w:rsidRPr="00B74B04">
        <w:t xml:space="preserve">)» (далее – </w:t>
      </w:r>
      <w:proofErr w:type="spellStart"/>
      <w:r w:rsidRPr="00B74B04">
        <w:t>АМБа</w:t>
      </w:r>
      <w:proofErr w:type="spellEnd"/>
      <w:r w:rsidRPr="00B74B04">
        <w:t>).</w:t>
      </w:r>
    </w:p>
    <w:p w14:paraId="1E800283" w14:textId="77777777" w:rsidR="00D93D6A" w:rsidRDefault="00303548" w:rsidP="00D93D6A">
      <w:pPr>
        <w:autoSpaceDE w:val="0"/>
        <w:autoSpaceDN w:val="0"/>
        <w:adjustRightInd w:val="0"/>
        <w:spacing w:line="276" w:lineRule="auto"/>
        <w:ind w:firstLine="567"/>
        <w:jc w:val="both"/>
        <w:outlineLvl w:val="0"/>
      </w:pPr>
      <w:r>
        <w:t xml:space="preserve">1.4. </w:t>
      </w:r>
      <w:r w:rsidR="00D93D6A" w:rsidRPr="00D93D6A">
        <w:t xml:space="preserve">Рабочий план счетов формируется в </w:t>
      </w:r>
      <w:r w:rsidR="00D93D6A" w:rsidRPr="004F64AD">
        <w:t>составе кодов счетов учета и</w:t>
      </w:r>
      <w:r w:rsidR="00D93D6A" w:rsidRPr="00D93D6A">
        <w:t xml:space="preserve"> правил формирования номеров счетов учета.</w:t>
      </w:r>
    </w:p>
    <w:p w14:paraId="2FED11EA" w14:textId="77777777" w:rsidR="00716CC1"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t xml:space="preserve">Структура рабочего </w:t>
      </w:r>
      <w:r w:rsidR="00A51C4A">
        <w:t>плана</w:t>
      </w:r>
      <w:r>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716CC1" w14:paraId="5C74F448"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34D50BEF" w14:textId="77777777" w:rsidR="00A51C4A" w:rsidRPr="00716CC1" w:rsidRDefault="00A51C4A" w:rsidP="00716CC1">
            <w:pPr>
              <w:jc w:val="center"/>
              <w:rPr>
                <w:i/>
                <w:iCs/>
                <w:sz w:val="20"/>
                <w:szCs w:val="20"/>
              </w:rPr>
            </w:pPr>
            <w:r w:rsidRPr="00716CC1">
              <w:rPr>
                <w:i/>
                <w:iCs/>
                <w:sz w:val="20"/>
                <w:szCs w:val="20"/>
              </w:rPr>
              <w:t> </w:t>
            </w:r>
          </w:p>
          <w:p w14:paraId="6C37A610" w14:textId="77777777" w:rsidR="00A51C4A" w:rsidRPr="00716CC1" w:rsidRDefault="00A51C4A" w:rsidP="00716CC1">
            <w:pPr>
              <w:jc w:val="center"/>
              <w:rPr>
                <w:i/>
                <w:iCs/>
                <w:sz w:val="20"/>
                <w:szCs w:val="20"/>
              </w:rPr>
            </w:pPr>
            <w:r w:rsidRPr="00716CC1">
              <w:rPr>
                <w:i/>
                <w:iCs/>
                <w:sz w:val="20"/>
                <w:szCs w:val="20"/>
              </w:rPr>
              <w:t> </w:t>
            </w:r>
          </w:p>
          <w:p w14:paraId="2DEAB6A4" w14:textId="77777777" w:rsidR="00A51C4A" w:rsidRPr="00716CC1" w:rsidRDefault="00A51C4A" w:rsidP="00716CC1">
            <w:pPr>
              <w:jc w:val="center"/>
              <w:rPr>
                <w:b/>
                <w:bCs/>
                <w:sz w:val="20"/>
                <w:szCs w:val="20"/>
              </w:rPr>
            </w:pPr>
            <w:r w:rsidRPr="00716CC1">
              <w:rPr>
                <w:b/>
                <w:bCs/>
                <w:sz w:val="20"/>
                <w:szCs w:val="20"/>
              </w:rPr>
              <w:t> </w:t>
            </w:r>
          </w:p>
          <w:p w14:paraId="206D6AC0" w14:textId="77777777" w:rsidR="00A51C4A" w:rsidRPr="00716CC1" w:rsidRDefault="00A51C4A" w:rsidP="00716CC1">
            <w:pPr>
              <w:jc w:val="center"/>
              <w:rPr>
                <w:b/>
                <w:iCs/>
                <w:sz w:val="20"/>
                <w:szCs w:val="20"/>
              </w:rPr>
            </w:pPr>
            <w:r w:rsidRPr="00716CC1">
              <w:rPr>
                <w:b/>
                <w:iCs/>
                <w:sz w:val="20"/>
                <w:szCs w:val="20"/>
              </w:rPr>
              <w:t>Наименование счета</w:t>
            </w:r>
          </w:p>
          <w:p w14:paraId="20A511EE" w14:textId="77777777"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77ADAA8E" w14:textId="77777777"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14:paraId="6B0C5259" w14:textId="77777777" w:rsidTr="00A51C4A">
        <w:trPr>
          <w:cantSplit/>
          <w:trHeight w:val="195"/>
          <w:tblHeader/>
        </w:trPr>
        <w:tc>
          <w:tcPr>
            <w:tcW w:w="3828" w:type="dxa"/>
            <w:vMerge/>
            <w:tcBorders>
              <w:left w:val="single" w:sz="4" w:space="0" w:color="auto"/>
              <w:right w:val="single" w:sz="4" w:space="0" w:color="auto"/>
            </w:tcBorders>
            <w:vAlign w:val="center"/>
          </w:tcPr>
          <w:p w14:paraId="0DCC612D" w14:textId="77777777"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74B8A7DA" w14:textId="77777777" w:rsidR="00A51C4A" w:rsidRPr="00716CC1" w:rsidRDefault="00A51C4A" w:rsidP="00716CC1">
            <w:pPr>
              <w:jc w:val="center"/>
              <w:rPr>
                <w:sz w:val="20"/>
                <w:szCs w:val="20"/>
              </w:rPr>
            </w:pPr>
            <w:r w:rsidRPr="00716CC1">
              <w:rPr>
                <w:sz w:val="20"/>
                <w:szCs w:val="20"/>
              </w:rPr>
              <w:t>код</w:t>
            </w:r>
          </w:p>
        </w:tc>
      </w:tr>
      <w:tr w:rsidR="00A51C4A" w:rsidRPr="00716CC1" w14:paraId="67C9470F" w14:textId="77777777" w:rsidTr="00A51C4A">
        <w:trPr>
          <w:cantSplit/>
          <w:trHeight w:val="244"/>
          <w:tblHeader/>
        </w:trPr>
        <w:tc>
          <w:tcPr>
            <w:tcW w:w="3828" w:type="dxa"/>
            <w:vMerge/>
            <w:tcBorders>
              <w:left w:val="single" w:sz="4" w:space="0" w:color="auto"/>
              <w:right w:val="single" w:sz="4" w:space="0" w:color="auto"/>
            </w:tcBorders>
            <w:vAlign w:val="center"/>
          </w:tcPr>
          <w:p w14:paraId="52C01FC9" w14:textId="77777777"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14:paraId="2F903AD0" w14:textId="77777777"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14:paraId="4B2CFA67" w14:textId="77777777" w:rsidR="00A51C4A" w:rsidRPr="00716CC1" w:rsidRDefault="00A51C4A" w:rsidP="00716CC1">
            <w:pPr>
              <w:spacing w:line="240" w:lineRule="atLeast"/>
              <w:jc w:val="center"/>
              <w:rPr>
                <w:sz w:val="20"/>
                <w:szCs w:val="20"/>
              </w:rPr>
            </w:pPr>
          </w:p>
          <w:p w14:paraId="178F2E24" w14:textId="77777777"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14:paraId="6AE9E40E" w14:textId="77777777"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29DEEA25" w14:textId="77777777" w:rsidR="00A51C4A" w:rsidRPr="00716CC1" w:rsidRDefault="00A51C4A" w:rsidP="00716CC1">
            <w:pPr>
              <w:jc w:val="center"/>
              <w:rPr>
                <w:sz w:val="20"/>
                <w:szCs w:val="20"/>
              </w:rPr>
            </w:pPr>
          </w:p>
        </w:tc>
      </w:tr>
      <w:tr w:rsidR="00A51C4A" w:rsidRPr="00716CC1" w14:paraId="3DF5DBDC" w14:textId="77777777" w:rsidTr="00A51C4A">
        <w:trPr>
          <w:cantSplit/>
          <w:trHeight w:val="138"/>
          <w:tblHeader/>
        </w:trPr>
        <w:tc>
          <w:tcPr>
            <w:tcW w:w="3828" w:type="dxa"/>
            <w:vMerge/>
            <w:tcBorders>
              <w:left w:val="single" w:sz="4" w:space="0" w:color="auto"/>
              <w:right w:val="single" w:sz="4" w:space="0" w:color="auto"/>
            </w:tcBorders>
            <w:vAlign w:val="center"/>
          </w:tcPr>
          <w:p w14:paraId="2FB7FE71" w14:textId="77777777" w:rsidR="00A51C4A" w:rsidRPr="00716CC1" w:rsidRDefault="00A51C4A" w:rsidP="00716CC1">
            <w:pPr>
              <w:rPr>
                <w:b/>
                <w:iCs/>
                <w:sz w:val="20"/>
                <w:szCs w:val="20"/>
              </w:rPr>
            </w:pPr>
          </w:p>
        </w:tc>
        <w:tc>
          <w:tcPr>
            <w:tcW w:w="1932" w:type="dxa"/>
            <w:vMerge/>
            <w:tcBorders>
              <w:left w:val="nil"/>
              <w:right w:val="single" w:sz="4" w:space="0" w:color="auto"/>
            </w:tcBorders>
            <w:vAlign w:val="center"/>
          </w:tcPr>
          <w:p w14:paraId="40A8EF6C" w14:textId="77777777"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14:paraId="2BF5C8D2" w14:textId="77777777"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14:paraId="0F25D7D0" w14:textId="77777777"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14:paraId="39D510E4" w14:textId="77777777"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14:paraId="2A1C3D0E" w14:textId="77777777" w:rsidTr="00A51C4A">
        <w:trPr>
          <w:cantSplit/>
          <w:trHeight w:val="244"/>
          <w:tblHeader/>
        </w:trPr>
        <w:tc>
          <w:tcPr>
            <w:tcW w:w="3828" w:type="dxa"/>
            <w:vMerge/>
            <w:tcBorders>
              <w:left w:val="single" w:sz="4" w:space="0" w:color="auto"/>
              <w:right w:val="single" w:sz="4" w:space="0" w:color="auto"/>
            </w:tcBorders>
            <w:vAlign w:val="center"/>
          </w:tcPr>
          <w:p w14:paraId="1C006961" w14:textId="77777777"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14:paraId="56D77BA3" w14:textId="77777777"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14:paraId="23AF0E68" w14:textId="77777777"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14:paraId="0DC87EBB" w14:textId="77777777"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14:paraId="5FB28254" w14:textId="77777777" w:rsidR="00A51C4A" w:rsidRPr="00716CC1" w:rsidRDefault="00A51C4A" w:rsidP="00716CC1">
            <w:pPr>
              <w:jc w:val="center"/>
              <w:rPr>
                <w:sz w:val="16"/>
                <w:szCs w:val="16"/>
              </w:rPr>
            </w:pPr>
            <w:r w:rsidRPr="00716CC1">
              <w:rPr>
                <w:sz w:val="16"/>
                <w:szCs w:val="16"/>
              </w:rPr>
              <w:t xml:space="preserve">Код </w:t>
            </w:r>
            <w:proofErr w:type="spellStart"/>
            <w:r w:rsidRPr="00716CC1">
              <w:rPr>
                <w:sz w:val="16"/>
                <w:szCs w:val="16"/>
              </w:rPr>
              <w:t>аналитеческого</w:t>
            </w:r>
            <w:proofErr w:type="spellEnd"/>
            <w:r w:rsidRPr="00716CC1">
              <w:rPr>
                <w:sz w:val="16"/>
                <w:szCs w:val="16"/>
              </w:rPr>
              <w:t xml:space="preserve"> счета</w:t>
            </w:r>
          </w:p>
        </w:tc>
        <w:tc>
          <w:tcPr>
            <w:tcW w:w="1669" w:type="dxa"/>
            <w:gridSpan w:val="3"/>
            <w:tcBorders>
              <w:top w:val="nil"/>
              <w:left w:val="single" w:sz="4" w:space="0" w:color="auto"/>
              <w:bottom w:val="nil"/>
              <w:right w:val="single" w:sz="4" w:space="0" w:color="auto"/>
            </w:tcBorders>
            <w:vAlign w:val="center"/>
          </w:tcPr>
          <w:p w14:paraId="5E3ECBC5" w14:textId="77777777" w:rsidR="00A51C4A" w:rsidRPr="00716CC1" w:rsidRDefault="00A51C4A" w:rsidP="00A51C4A">
            <w:pPr>
              <w:jc w:val="center"/>
              <w:rPr>
                <w:sz w:val="20"/>
                <w:szCs w:val="20"/>
              </w:rPr>
            </w:pPr>
            <w:r w:rsidRPr="00716CC1">
              <w:rPr>
                <w:sz w:val="20"/>
                <w:szCs w:val="20"/>
              </w:rPr>
              <w:t>по КОСГУ</w:t>
            </w:r>
          </w:p>
        </w:tc>
      </w:tr>
      <w:tr w:rsidR="00A51C4A" w:rsidRPr="00716CC1" w14:paraId="43AC097D"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185EF890" w14:textId="77777777"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14:paraId="0E7261D1" w14:textId="77777777"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14:paraId="551F3690" w14:textId="77777777"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14:paraId="297D0F86" w14:textId="77777777"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3DC96005" w14:textId="77777777"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71757F92" w14:textId="77777777" w:rsidR="00A51C4A" w:rsidRPr="00716CC1" w:rsidRDefault="00A51C4A" w:rsidP="00716CC1">
            <w:pPr>
              <w:jc w:val="center"/>
              <w:rPr>
                <w:sz w:val="20"/>
                <w:szCs w:val="20"/>
              </w:rPr>
            </w:pPr>
          </w:p>
        </w:tc>
      </w:tr>
      <w:tr w:rsidR="00716CC1" w:rsidRPr="00716CC1" w14:paraId="1773198F"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39F4C738" w14:textId="77777777"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14:paraId="7E8B7BC4" w14:textId="77777777"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14:paraId="481818E5" w14:textId="77777777"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14:paraId="5F7FEB6C" w14:textId="77777777"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14:paraId="49776D18" w14:textId="77777777"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14:paraId="05A109EA" w14:textId="77777777"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0E060178" w14:textId="77777777" w:rsidR="00716CC1" w:rsidRPr="00716CC1" w:rsidRDefault="00716CC1" w:rsidP="00716CC1">
            <w:pPr>
              <w:jc w:val="center"/>
              <w:rPr>
                <w:sz w:val="20"/>
                <w:szCs w:val="20"/>
              </w:rPr>
            </w:pPr>
          </w:p>
        </w:tc>
      </w:tr>
      <w:tr w:rsidR="00716CC1" w:rsidRPr="00716CC1" w14:paraId="4958EC73"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35A848EF" w14:textId="77777777"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14:paraId="1402C554" w14:textId="77777777" w:rsidR="00716CC1" w:rsidRPr="00716CC1" w:rsidRDefault="00716CC1" w:rsidP="00716CC1">
            <w:pPr>
              <w:jc w:val="center"/>
              <w:rPr>
                <w:sz w:val="20"/>
                <w:szCs w:val="20"/>
              </w:rPr>
            </w:pPr>
            <w:r w:rsidRPr="00716CC1">
              <w:rPr>
                <w:sz w:val="20"/>
                <w:szCs w:val="20"/>
              </w:rPr>
              <w:t>номер разряда</w:t>
            </w:r>
          </w:p>
        </w:tc>
      </w:tr>
      <w:tr w:rsidR="00716CC1" w:rsidRPr="00716CC1" w14:paraId="51CD1C0F"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7373D5CF" w14:textId="77777777"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14:paraId="3DDE64D4" w14:textId="77777777"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14:paraId="17CEF1F5" w14:textId="77777777"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14:paraId="79250EC7" w14:textId="77777777"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14:paraId="1DB4F323" w14:textId="77777777"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14:paraId="41E04F85" w14:textId="77777777"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555777EF" w14:textId="77777777"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14:paraId="17A0E4C4" w14:textId="77777777"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14:paraId="1274FDFC" w14:textId="77777777"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14:paraId="2D406AAA" w14:textId="77777777"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14:paraId="1B48C57D" w14:textId="77777777" w:rsidR="00716CC1" w:rsidRPr="00716CC1" w:rsidRDefault="00716CC1" w:rsidP="00716CC1">
            <w:pPr>
              <w:jc w:val="center"/>
              <w:rPr>
                <w:sz w:val="20"/>
                <w:szCs w:val="20"/>
              </w:rPr>
            </w:pPr>
            <w:r w:rsidRPr="00716CC1">
              <w:rPr>
                <w:sz w:val="20"/>
                <w:szCs w:val="20"/>
              </w:rPr>
              <w:t>26</w:t>
            </w:r>
          </w:p>
        </w:tc>
      </w:tr>
    </w:tbl>
    <w:p w14:paraId="44BA4883" w14:textId="77777777"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14:paraId="397C93FF" w14:textId="77777777" w:rsidR="00A51C4A" w:rsidRPr="00A51C4A" w:rsidRDefault="00A51C4A" w:rsidP="00870FFD">
      <w:pPr>
        <w:numPr>
          <w:ilvl w:val="0"/>
          <w:numId w:val="7"/>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14:paraId="7B465F45" w14:textId="77777777" w:rsidR="00A51C4A" w:rsidRPr="00A51C4A" w:rsidRDefault="00A51C4A" w:rsidP="00870FFD">
      <w:pPr>
        <w:numPr>
          <w:ilvl w:val="0"/>
          <w:numId w:val="7"/>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14:paraId="55C1DEC3" w14:textId="77777777" w:rsidR="00A51C4A" w:rsidRPr="00A51C4A" w:rsidRDefault="00A51C4A" w:rsidP="00870FFD">
      <w:pPr>
        <w:numPr>
          <w:ilvl w:val="0"/>
          <w:numId w:val="7"/>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14:paraId="098BD30F" w14:textId="77777777"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14:paraId="542C8F5C" w14:textId="77777777"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14:paraId="4C849D01" w14:textId="77777777"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716CC1" w:rsidRPr="00716CC1" w14:paraId="1035B529"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16880E60" w14:textId="77777777"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7C9C38A3" w14:textId="77777777" w:rsidR="00716CC1" w:rsidRPr="00716CC1" w:rsidRDefault="00716CC1" w:rsidP="00716CC1">
            <w:pPr>
              <w:jc w:val="center"/>
            </w:pPr>
            <w:r w:rsidRPr="00716CC1">
              <w:rPr>
                <w:b/>
                <w:bCs/>
              </w:rPr>
              <w:t>Код</w:t>
            </w:r>
          </w:p>
        </w:tc>
      </w:tr>
      <w:tr w:rsidR="004C26A7" w:rsidRPr="00716CC1" w14:paraId="1C66EAA8"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7773A7C1" w14:textId="77777777" w:rsidR="004C26A7" w:rsidRPr="0052149F" w:rsidRDefault="004C26A7" w:rsidP="004C26A7">
            <w:pPr>
              <w:jc w:val="center"/>
            </w:pPr>
            <w:r w:rsidRPr="0052149F">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2AF78A5B" w14:textId="77777777" w:rsidR="004C26A7" w:rsidRPr="0052149F" w:rsidRDefault="004C26A7" w:rsidP="004C26A7">
            <w:pPr>
              <w:spacing w:after="120"/>
            </w:pPr>
            <w:r w:rsidRPr="0052149F">
              <w:rPr>
                <w:iCs/>
              </w:rPr>
              <w:t>Аналитический код вида услуги:</w:t>
            </w:r>
          </w:p>
          <w:p w14:paraId="7583869E" w14:textId="77777777" w:rsidR="004C26A7" w:rsidRPr="0052149F" w:rsidRDefault="004C26A7" w:rsidP="004C26A7">
            <w:pPr>
              <w:autoSpaceDE w:val="0"/>
              <w:autoSpaceDN w:val="0"/>
              <w:adjustRightInd w:val="0"/>
              <w:spacing w:line="276" w:lineRule="auto"/>
              <w:jc w:val="both"/>
              <w:outlineLvl w:val="0"/>
            </w:pPr>
            <w:r w:rsidRPr="0052149F">
              <w:t>0701 – Дошкольное образование</w:t>
            </w:r>
          </w:p>
          <w:p w14:paraId="51D05921" w14:textId="77777777" w:rsidR="004C26A7" w:rsidRPr="0052149F" w:rsidRDefault="004C26A7" w:rsidP="004C26A7">
            <w:pPr>
              <w:autoSpaceDE w:val="0"/>
              <w:autoSpaceDN w:val="0"/>
              <w:adjustRightInd w:val="0"/>
              <w:spacing w:line="276" w:lineRule="auto"/>
              <w:jc w:val="both"/>
              <w:outlineLvl w:val="0"/>
            </w:pPr>
            <w:r w:rsidRPr="0052149F">
              <w:t>0702 – Общее образование</w:t>
            </w:r>
          </w:p>
          <w:p w14:paraId="40F81909" w14:textId="77777777" w:rsidR="004C26A7" w:rsidRPr="0052149F" w:rsidRDefault="004C26A7" w:rsidP="004C26A7">
            <w:pPr>
              <w:autoSpaceDE w:val="0"/>
              <w:autoSpaceDN w:val="0"/>
              <w:adjustRightInd w:val="0"/>
              <w:spacing w:line="276" w:lineRule="auto"/>
              <w:jc w:val="both"/>
              <w:outlineLvl w:val="0"/>
            </w:pPr>
            <w:r w:rsidRPr="0052149F">
              <w:t>0709 – Другие вопросы в области образования</w:t>
            </w:r>
          </w:p>
          <w:p w14:paraId="08E54424" w14:textId="77777777" w:rsidR="004C26A7" w:rsidRPr="0052149F" w:rsidRDefault="004C26A7" w:rsidP="004C26A7">
            <w:pPr>
              <w:autoSpaceDE w:val="0"/>
              <w:autoSpaceDN w:val="0"/>
              <w:adjustRightInd w:val="0"/>
              <w:spacing w:line="276" w:lineRule="auto"/>
              <w:jc w:val="both"/>
              <w:outlineLvl w:val="0"/>
            </w:pPr>
            <w:r w:rsidRPr="0052149F">
              <w:t>1004 – Охрана семьи и детства (в части выплаты компенсации части родительской платы)</w:t>
            </w:r>
          </w:p>
          <w:p w14:paraId="5E73D2B2" w14:textId="77777777" w:rsidR="004C26A7" w:rsidRPr="0052149F" w:rsidRDefault="004C26A7" w:rsidP="004C26A7">
            <w:pPr>
              <w:autoSpaceDE w:val="0"/>
              <w:autoSpaceDN w:val="0"/>
              <w:adjustRightInd w:val="0"/>
              <w:spacing w:line="276" w:lineRule="auto"/>
              <w:jc w:val="both"/>
              <w:outlineLvl w:val="0"/>
            </w:pPr>
            <w:r w:rsidRPr="0052149F">
              <w:t>0401 – Общеэкономические вопросы (в части трудоустройства несовершеннолетних)</w:t>
            </w:r>
          </w:p>
        </w:tc>
      </w:tr>
      <w:tr w:rsidR="004C26A7" w:rsidRPr="00716CC1" w14:paraId="200E0ADF"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344E967" w14:textId="77777777" w:rsidR="004C26A7" w:rsidRPr="0052149F" w:rsidRDefault="004C26A7" w:rsidP="004C26A7">
            <w:pPr>
              <w:jc w:val="center"/>
            </w:pPr>
            <w:r w:rsidRPr="0052149F">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75BADAFF" w14:textId="77777777" w:rsidR="004C26A7" w:rsidRPr="0052149F" w:rsidRDefault="004C26A7" w:rsidP="004C26A7">
            <w:r w:rsidRPr="0052149F">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1C706CE3" w14:textId="77777777" w:rsidR="004C26A7" w:rsidRPr="0052149F" w:rsidRDefault="004C26A7" w:rsidP="004C26A7">
            <w:r w:rsidRPr="0052149F">
              <w:t>0000000000 – в остальных случаях</w:t>
            </w:r>
          </w:p>
        </w:tc>
      </w:tr>
      <w:tr w:rsidR="00716CC1" w:rsidRPr="00716CC1" w14:paraId="0A665A0C"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55C3CEA6" w14:textId="77777777" w:rsidR="00716CC1" w:rsidRPr="00716CC1" w:rsidRDefault="00716CC1" w:rsidP="00716CC1">
            <w:pPr>
              <w:jc w:val="center"/>
            </w:pPr>
            <w:r w:rsidRPr="00716CC1">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53DB94A3" w14:textId="77777777"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14:paraId="29E2255B" w14:textId="77777777" w:rsidR="00227030" w:rsidRDefault="00716CC1" w:rsidP="00870FFD">
            <w:pPr>
              <w:numPr>
                <w:ilvl w:val="0"/>
                <w:numId w:val="8"/>
              </w:numPr>
            </w:pPr>
            <w:r w:rsidRPr="00716CC1">
              <w:t>аналитической группе подвида доходов бюджетов;</w:t>
            </w:r>
          </w:p>
          <w:p w14:paraId="63BFDC5D" w14:textId="77777777" w:rsidR="00227030" w:rsidRDefault="00716CC1" w:rsidP="00870FFD">
            <w:pPr>
              <w:numPr>
                <w:ilvl w:val="0"/>
                <w:numId w:val="8"/>
              </w:numPr>
            </w:pPr>
            <w:r w:rsidRPr="00716CC1">
              <w:t>коду вида расходов;</w:t>
            </w:r>
          </w:p>
          <w:p w14:paraId="5275C07D" w14:textId="77777777" w:rsidR="00716CC1" w:rsidRPr="00716CC1" w:rsidRDefault="00716CC1" w:rsidP="00870FFD">
            <w:pPr>
              <w:numPr>
                <w:ilvl w:val="0"/>
                <w:numId w:val="8"/>
              </w:numPr>
            </w:pPr>
            <w:r w:rsidRPr="00716CC1">
              <w:t xml:space="preserve">аналитической группе вида источников </w:t>
            </w:r>
            <w:r w:rsidR="004C26A7" w:rsidRPr="00716CC1">
              <w:t>финансирования дефицитов</w:t>
            </w:r>
            <w:r w:rsidRPr="00716CC1">
              <w:t xml:space="preserve"> бюджетов</w:t>
            </w:r>
          </w:p>
        </w:tc>
      </w:tr>
      <w:tr w:rsidR="00716CC1" w:rsidRPr="00716CC1" w14:paraId="139AF2D5"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39941A6" w14:textId="77777777" w:rsidR="00716CC1" w:rsidRPr="00716CC1" w:rsidRDefault="00716CC1" w:rsidP="00716CC1">
            <w:pPr>
              <w:jc w:val="center"/>
            </w:pPr>
            <w:r w:rsidRPr="00716CC1">
              <w:lastRenderedPageBreak/>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79783520" w14:textId="77777777" w:rsidR="00716CC1" w:rsidRPr="00716CC1" w:rsidRDefault="00716CC1" w:rsidP="00227030">
            <w:pPr>
              <w:spacing w:after="120"/>
            </w:pPr>
            <w:r w:rsidRPr="00716CC1">
              <w:rPr>
                <w:iCs/>
              </w:rPr>
              <w:t>Код вида финансового обеспечения (деятельности)</w:t>
            </w:r>
          </w:p>
        </w:tc>
      </w:tr>
    </w:tbl>
    <w:p w14:paraId="3A627F90" w14:textId="77777777" w:rsidR="004C26A7" w:rsidRDefault="009F5F27" w:rsidP="004C26A7">
      <w:pPr>
        <w:autoSpaceDE w:val="0"/>
        <w:autoSpaceDN w:val="0"/>
        <w:adjustRightInd w:val="0"/>
        <w:spacing w:line="276" w:lineRule="auto"/>
        <w:ind w:firstLine="567"/>
        <w:jc w:val="both"/>
        <w:outlineLvl w:val="0"/>
      </w:pPr>
      <w:r w:rsidRPr="00F56276">
        <w:t>По отдельным счетам в 1–17 разрядах номера счета отражать нули: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58"/>
        <w:gridCol w:w="1707"/>
        <w:gridCol w:w="1449"/>
        <w:gridCol w:w="3248"/>
      </w:tblGrid>
      <w:tr w:rsidR="004C26A7" w14:paraId="5E059234" w14:textId="77777777" w:rsidTr="00EE3B45">
        <w:trPr>
          <w:jc w:val="center"/>
        </w:trPr>
        <w:tc>
          <w:tcPr>
            <w:tcW w:w="1694" w:type="dxa"/>
          </w:tcPr>
          <w:p w14:paraId="6FC49B44" w14:textId="77777777" w:rsidR="004C26A7" w:rsidRPr="00D717B3" w:rsidRDefault="004C26A7" w:rsidP="00EE3B45">
            <w:pPr>
              <w:autoSpaceDE w:val="0"/>
              <w:autoSpaceDN w:val="0"/>
              <w:adjustRightInd w:val="0"/>
              <w:spacing w:line="276" w:lineRule="auto"/>
              <w:jc w:val="center"/>
              <w:outlineLvl w:val="0"/>
              <w:rPr>
                <w:sz w:val="20"/>
                <w:szCs w:val="20"/>
              </w:rPr>
            </w:pPr>
            <w:r w:rsidRPr="00D717B3">
              <w:rPr>
                <w:sz w:val="20"/>
                <w:szCs w:val="20"/>
              </w:rPr>
              <w:t>Счет</w:t>
            </w:r>
          </w:p>
        </w:tc>
        <w:tc>
          <w:tcPr>
            <w:tcW w:w="1258" w:type="dxa"/>
          </w:tcPr>
          <w:p w14:paraId="64856561" w14:textId="77777777" w:rsidR="004C26A7" w:rsidRPr="00D717B3" w:rsidRDefault="004C26A7" w:rsidP="00EE3B45">
            <w:pPr>
              <w:autoSpaceDE w:val="0"/>
              <w:autoSpaceDN w:val="0"/>
              <w:adjustRightInd w:val="0"/>
              <w:spacing w:line="276" w:lineRule="auto"/>
              <w:jc w:val="center"/>
              <w:outlineLvl w:val="0"/>
              <w:rPr>
                <w:sz w:val="20"/>
                <w:szCs w:val="20"/>
              </w:rPr>
            </w:pPr>
            <w:r w:rsidRPr="00D717B3">
              <w:rPr>
                <w:sz w:val="20"/>
                <w:szCs w:val="20"/>
              </w:rPr>
              <w:t>1–4 разряды</w:t>
            </w:r>
          </w:p>
          <w:p w14:paraId="6C8F26CF" w14:textId="77777777" w:rsidR="004C26A7" w:rsidRPr="00D717B3" w:rsidRDefault="004C26A7" w:rsidP="00EE3B45">
            <w:pPr>
              <w:autoSpaceDE w:val="0"/>
              <w:autoSpaceDN w:val="0"/>
              <w:adjustRightInd w:val="0"/>
              <w:spacing w:line="276" w:lineRule="auto"/>
              <w:jc w:val="center"/>
              <w:outlineLvl w:val="0"/>
              <w:rPr>
                <w:sz w:val="20"/>
                <w:szCs w:val="20"/>
              </w:rPr>
            </w:pPr>
            <w:r w:rsidRPr="00D717B3">
              <w:rPr>
                <w:sz w:val="20"/>
                <w:szCs w:val="20"/>
              </w:rPr>
              <w:t>номера счета</w:t>
            </w:r>
          </w:p>
        </w:tc>
        <w:tc>
          <w:tcPr>
            <w:tcW w:w="1707" w:type="dxa"/>
          </w:tcPr>
          <w:p w14:paraId="4AD0B49B" w14:textId="77777777" w:rsidR="004C26A7" w:rsidRPr="00D717B3" w:rsidRDefault="004C26A7" w:rsidP="00EE3B45">
            <w:pPr>
              <w:autoSpaceDE w:val="0"/>
              <w:autoSpaceDN w:val="0"/>
              <w:adjustRightInd w:val="0"/>
              <w:spacing w:line="276" w:lineRule="auto"/>
              <w:jc w:val="center"/>
              <w:outlineLvl w:val="0"/>
              <w:rPr>
                <w:sz w:val="20"/>
                <w:szCs w:val="20"/>
              </w:rPr>
            </w:pPr>
            <w:r w:rsidRPr="00D717B3">
              <w:rPr>
                <w:sz w:val="20"/>
                <w:szCs w:val="20"/>
              </w:rPr>
              <w:t>5-14 разряды номера счета</w:t>
            </w:r>
          </w:p>
        </w:tc>
        <w:tc>
          <w:tcPr>
            <w:tcW w:w="1449" w:type="dxa"/>
          </w:tcPr>
          <w:p w14:paraId="43AD7D3E" w14:textId="77777777" w:rsidR="004C26A7" w:rsidRPr="00D717B3" w:rsidRDefault="004C26A7" w:rsidP="00EE3B45">
            <w:pPr>
              <w:autoSpaceDE w:val="0"/>
              <w:autoSpaceDN w:val="0"/>
              <w:adjustRightInd w:val="0"/>
              <w:spacing w:line="276" w:lineRule="auto"/>
              <w:jc w:val="center"/>
              <w:outlineLvl w:val="0"/>
              <w:rPr>
                <w:sz w:val="20"/>
                <w:szCs w:val="20"/>
              </w:rPr>
            </w:pPr>
            <w:r w:rsidRPr="00D717B3">
              <w:rPr>
                <w:sz w:val="20"/>
                <w:szCs w:val="20"/>
              </w:rPr>
              <w:t>15-17 разряды номера счета</w:t>
            </w:r>
          </w:p>
        </w:tc>
        <w:tc>
          <w:tcPr>
            <w:tcW w:w="3248" w:type="dxa"/>
          </w:tcPr>
          <w:p w14:paraId="71AA92AE" w14:textId="77777777" w:rsidR="004C26A7" w:rsidRPr="00D717B3" w:rsidRDefault="004C26A7" w:rsidP="00EE3B45">
            <w:pPr>
              <w:autoSpaceDE w:val="0"/>
              <w:autoSpaceDN w:val="0"/>
              <w:adjustRightInd w:val="0"/>
              <w:spacing w:line="276" w:lineRule="auto"/>
              <w:jc w:val="center"/>
              <w:outlineLvl w:val="0"/>
              <w:rPr>
                <w:sz w:val="20"/>
                <w:szCs w:val="20"/>
              </w:rPr>
            </w:pPr>
            <w:r w:rsidRPr="00D717B3">
              <w:rPr>
                <w:sz w:val="20"/>
                <w:szCs w:val="20"/>
              </w:rPr>
              <w:t xml:space="preserve">Примечание: </w:t>
            </w:r>
          </w:p>
          <w:p w14:paraId="37CA1147" w14:textId="77777777" w:rsidR="004C26A7" w:rsidRPr="00D717B3" w:rsidRDefault="004C26A7" w:rsidP="00EE3B45">
            <w:pPr>
              <w:autoSpaceDE w:val="0"/>
              <w:autoSpaceDN w:val="0"/>
              <w:adjustRightInd w:val="0"/>
              <w:spacing w:line="276" w:lineRule="auto"/>
              <w:jc w:val="center"/>
              <w:outlineLvl w:val="0"/>
              <w:rPr>
                <w:sz w:val="20"/>
                <w:szCs w:val="20"/>
              </w:rPr>
            </w:pPr>
            <w:r w:rsidRPr="00D717B3">
              <w:rPr>
                <w:sz w:val="20"/>
                <w:szCs w:val="20"/>
              </w:rPr>
              <w:t>корреспондирующие счета**</w:t>
            </w:r>
          </w:p>
        </w:tc>
      </w:tr>
      <w:tr w:rsidR="004C26A7" w14:paraId="72504F3E" w14:textId="77777777" w:rsidTr="00EE3B45">
        <w:trPr>
          <w:trHeight w:val="98"/>
          <w:jc w:val="center"/>
        </w:trPr>
        <w:tc>
          <w:tcPr>
            <w:tcW w:w="1694" w:type="dxa"/>
          </w:tcPr>
          <w:p w14:paraId="16C6C4B0" w14:textId="77777777" w:rsidR="004C26A7" w:rsidRPr="00BE215B" w:rsidRDefault="004C26A7" w:rsidP="00EE3B45">
            <w:pPr>
              <w:autoSpaceDE w:val="0"/>
              <w:autoSpaceDN w:val="0"/>
              <w:adjustRightInd w:val="0"/>
              <w:spacing w:line="276" w:lineRule="auto"/>
              <w:outlineLvl w:val="0"/>
            </w:pPr>
            <w:r w:rsidRPr="00D717B3">
              <w:rPr>
                <w:color w:val="000000"/>
                <w:shd w:val="clear" w:color="auto" w:fill="FFFFFF"/>
              </w:rPr>
              <w:t>0.101.00*</w:t>
            </w:r>
          </w:p>
        </w:tc>
        <w:tc>
          <w:tcPr>
            <w:tcW w:w="1258" w:type="dxa"/>
          </w:tcPr>
          <w:p w14:paraId="627447B6"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21EFFEAA"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0F0988AB" w14:textId="77777777" w:rsidR="004C26A7" w:rsidRPr="00BE215B" w:rsidRDefault="004C26A7" w:rsidP="00EE3B45">
            <w:pPr>
              <w:autoSpaceDE w:val="0"/>
              <w:autoSpaceDN w:val="0"/>
              <w:adjustRightInd w:val="0"/>
              <w:spacing w:line="276" w:lineRule="auto"/>
              <w:jc w:val="center"/>
              <w:outlineLvl w:val="0"/>
            </w:pPr>
            <w:r>
              <w:t>244</w:t>
            </w:r>
          </w:p>
        </w:tc>
        <w:tc>
          <w:tcPr>
            <w:tcW w:w="3248" w:type="dxa"/>
            <w:vMerge w:val="restart"/>
          </w:tcPr>
          <w:p w14:paraId="7BCCB17A" w14:textId="77777777" w:rsidR="004C26A7" w:rsidRDefault="004C26A7" w:rsidP="00EE3B45">
            <w:pPr>
              <w:autoSpaceDE w:val="0"/>
              <w:autoSpaceDN w:val="0"/>
              <w:adjustRightInd w:val="0"/>
              <w:spacing w:line="276" w:lineRule="auto"/>
              <w:jc w:val="both"/>
              <w:outlineLvl w:val="0"/>
            </w:pPr>
          </w:p>
          <w:p w14:paraId="76C19FB6" w14:textId="77777777" w:rsidR="004C26A7" w:rsidRDefault="004C26A7" w:rsidP="00EE3B45">
            <w:pPr>
              <w:autoSpaceDE w:val="0"/>
              <w:autoSpaceDN w:val="0"/>
              <w:adjustRightInd w:val="0"/>
              <w:spacing w:line="276" w:lineRule="auto"/>
              <w:jc w:val="both"/>
              <w:outlineLvl w:val="0"/>
            </w:pPr>
            <w:r>
              <w:t>0.401.20.240</w:t>
            </w:r>
          </w:p>
          <w:p w14:paraId="7D18F5D6" w14:textId="77777777" w:rsidR="004C26A7" w:rsidRDefault="004C26A7" w:rsidP="00EE3B45">
            <w:pPr>
              <w:autoSpaceDE w:val="0"/>
              <w:autoSpaceDN w:val="0"/>
              <w:adjustRightInd w:val="0"/>
              <w:spacing w:line="276" w:lineRule="auto"/>
              <w:jc w:val="both"/>
              <w:outlineLvl w:val="0"/>
            </w:pPr>
            <w:r>
              <w:t>0.401.20.250</w:t>
            </w:r>
          </w:p>
          <w:p w14:paraId="419C0229" w14:textId="77777777" w:rsidR="004C26A7" w:rsidRDefault="004C26A7" w:rsidP="00EE3B45">
            <w:pPr>
              <w:autoSpaceDE w:val="0"/>
              <w:autoSpaceDN w:val="0"/>
              <w:adjustRightInd w:val="0"/>
              <w:spacing w:line="276" w:lineRule="auto"/>
              <w:jc w:val="both"/>
              <w:outlineLvl w:val="0"/>
            </w:pPr>
            <w:r>
              <w:t>0.401.20.270</w:t>
            </w:r>
          </w:p>
          <w:p w14:paraId="190BBCA2" w14:textId="77777777" w:rsidR="004C26A7" w:rsidRDefault="004C26A7" w:rsidP="00EE3B45">
            <w:pPr>
              <w:autoSpaceDE w:val="0"/>
              <w:autoSpaceDN w:val="0"/>
              <w:adjustRightInd w:val="0"/>
              <w:spacing w:line="276" w:lineRule="auto"/>
              <w:jc w:val="both"/>
              <w:outlineLvl w:val="0"/>
            </w:pPr>
          </w:p>
        </w:tc>
      </w:tr>
      <w:tr w:rsidR="004C26A7" w14:paraId="45B85033" w14:textId="77777777" w:rsidTr="00EE3B45">
        <w:trPr>
          <w:jc w:val="center"/>
        </w:trPr>
        <w:tc>
          <w:tcPr>
            <w:tcW w:w="1694" w:type="dxa"/>
          </w:tcPr>
          <w:p w14:paraId="0DFCE6CD" w14:textId="77777777" w:rsidR="004C26A7" w:rsidRPr="003728CF" w:rsidRDefault="004C26A7" w:rsidP="00EE3B45">
            <w:pPr>
              <w:autoSpaceDE w:val="0"/>
              <w:autoSpaceDN w:val="0"/>
              <w:adjustRightInd w:val="0"/>
              <w:spacing w:line="276" w:lineRule="auto"/>
              <w:outlineLvl w:val="0"/>
            </w:pPr>
            <w:r w:rsidRPr="003728CF">
              <w:t>0.102.00*</w:t>
            </w:r>
          </w:p>
        </w:tc>
        <w:tc>
          <w:tcPr>
            <w:tcW w:w="1258" w:type="dxa"/>
          </w:tcPr>
          <w:p w14:paraId="3A2F01E4" w14:textId="77777777" w:rsidR="004C26A7" w:rsidRPr="003728CF" w:rsidRDefault="004C26A7" w:rsidP="00EE3B45">
            <w:pPr>
              <w:autoSpaceDE w:val="0"/>
              <w:autoSpaceDN w:val="0"/>
              <w:adjustRightInd w:val="0"/>
              <w:spacing w:line="276" w:lineRule="auto"/>
              <w:jc w:val="center"/>
              <w:outlineLvl w:val="0"/>
            </w:pPr>
            <w:r w:rsidRPr="003728CF">
              <w:rPr>
                <w:color w:val="000000"/>
                <w:shd w:val="clear" w:color="auto" w:fill="FFFFFF"/>
              </w:rPr>
              <w:t>ХХХХ</w:t>
            </w:r>
          </w:p>
        </w:tc>
        <w:tc>
          <w:tcPr>
            <w:tcW w:w="1707" w:type="dxa"/>
          </w:tcPr>
          <w:p w14:paraId="3868633E" w14:textId="77777777" w:rsidR="004C26A7" w:rsidRPr="003728CF" w:rsidRDefault="004C26A7" w:rsidP="00EE3B45">
            <w:pPr>
              <w:autoSpaceDE w:val="0"/>
              <w:autoSpaceDN w:val="0"/>
              <w:adjustRightInd w:val="0"/>
              <w:spacing w:line="276" w:lineRule="auto"/>
              <w:jc w:val="center"/>
              <w:outlineLvl w:val="0"/>
            </w:pPr>
            <w:r w:rsidRPr="003728CF">
              <w:rPr>
                <w:color w:val="000000"/>
                <w:shd w:val="clear" w:color="auto" w:fill="FFFFFF"/>
              </w:rPr>
              <w:t>0000000000</w:t>
            </w:r>
          </w:p>
        </w:tc>
        <w:tc>
          <w:tcPr>
            <w:tcW w:w="1449" w:type="dxa"/>
          </w:tcPr>
          <w:p w14:paraId="17B40C14" w14:textId="77777777" w:rsidR="004C26A7" w:rsidRPr="003728CF" w:rsidRDefault="004C26A7" w:rsidP="00EE3B45">
            <w:pPr>
              <w:autoSpaceDE w:val="0"/>
              <w:autoSpaceDN w:val="0"/>
              <w:adjustRightInd w:val="0"/>
              <w:spacing w:line="276" w:lineRule="auto"/>
              <w:jc w:val="center"/>
              <w:outlineLvl w:val="0"/>
            </w:pPr>
            <w:r w:rsidRPr="00321ADB">
              <w:t>244</w:t>
            </w:r>
          </w:p>
        </w:tc>
        <w:tc>
          <w:tcPr>
            <w:tcW w:w="3248" w:type="dxa"/>
            <w:vMerge/>
          </w:tcPr>
          <w:p w14:paraId="71402AD6" w14:textId="77777777" w:rsidR="004C26A7" w:rsidRDefault="004C26A7" w:rsidP="00EE3B45">
            <w:pPr>
              <w:autoSpaceDE w:val="0"/>
              <w:autoSpaceDN w:val="0"/>
              <w:adjustRightInd w:val="0"/>
              <w:spacing w:line="276" w:lineRule="auto"/>
              <w:jc w:val="both"/>
              <w:outlineLvl w:val="0"/>
            </w:pPr>
          </w:p>
        </w:tc>
      </w:tr>
      <w:tr w:rsidR="004C26A7" w14:paraId="6060FFF3" w14:textId="77777777" w:rsidTr="00EE3B45">
        <w:trPr>
          <w:jc w:val="center"/>
        </w:trPr>
        <w:tc>
          <w:tcPr>
            <w:tcW w:w="1694" w:type="dxa"/>
          </w:tcPr>
          <w:p w14:paraId="4AE98320" w14:textId="77777777" w:rsidR="004C26A7" w:rsidRPr="00BE215B" w:rsidRDefault="004C26A7" w:rsidP="00EE3B45">
            <w:pPr>
              <w:autoSpaceDE w:val="0"/>
              <w:autoSpaceDN w:val="0"/>
              <w:adjustRightInd w:val="0"/>
              <w:spacing w:line="276" w:lineRule="auto"/>
              <w:outlineLvl w:val="0"/>
            </w:pPr>
            <w:r w:rsidRPr="00BE215B">
              <w:t>0.10</w:t>
            </w:r>
            <w:r>
              <w:t>3</w:t>
            </w:r>
            <w:r w:rsidRPr="00BE215B">
              <w:t>.00*</w:t>
            </w:r>
          </w:p>
        </w:tc>
        <w:tc>
          <w:tcPr>
            <w:tcW w:w="1258" w:type="dxa"/>
          </w:tcPr>
          <w:p w14:paraId="7B585137"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0630AF15"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14B97519" w14:textId="77777777" w:rsidR="004C26A7" w:rsidRPr="00BE215B" w:rsidRDefault="004C26A7" w:rsidP="00EE3B45">
            <w:pPr>
              <w:autoSpaceDE w:val="0"/>
              <w:autoSpaceDN w:val="0"/>
              <w:adjustRightInd w:val="0"/>
              <w:spacing w:line="276" w:lineRule="auto"/>
              <w:jc w:val="center"/>
              <w:outlineLvl w:val="0"/>
            </w:pPr>
            <w:r w:rsidRPr="00321ADB">
              <w:t>244</w:t>
            </w:r>
          </w:p>
        </w:tc>
        <w:tc>
          <w:tcPr>
            <w:tcW w:w="3248" w:type="dxa"/>
            <w:vMerge/>
          </w:tcPr>
          <w:p w14:paraId="29CE09F7" w14:textId="77777777" w:rsidR="004C26A7" w:rsidRDefault="004C26A7" w:rsidP="00EE3B45">
            <w:pPr>
              <w:autoSpaceDE w:val="0"/>
              <w:autoSpaceDN w:val="0"/>
              <w:adjustRightInd w:val="0"/>
              <w:spacing w:line="276" w:lineRule="auto"/>
              <w:jc w:val="both"/>
              <w:outlineLvl w:val="0"/>
            </w:pPr>
          </w:p>
        </w:tc>
      </w:tr>
      <w:tr w:rsidR="004C26A7" w14:paraId="2FD02104" w14:textId="77777777" w:rsidTr="00EE3B45">
        <w:trPr>
          <w:jc w:val="center"/>
        </w:trPr>
        <w:tc>
          <w:tcPr>
            <w:tcW w:w="1694" w:type="dxa"/>
          </w:tcPr>
          <w:p w14:paraId="04480877" w14:textId="77777777" w:rsidR="004C26A7" w:rsidRPr="00BE215B" w:rsidRDefault="004C26A7" w:rsidP="00EE3B45">
            <w:pPr>
              <w:autoSpaceDE w:val="0"/>
              <w:autoSpaceDN w:val="0"/>
              <w:adjustRightInd w:val="0"/>
              <w:spacing w:line="276" w:lineRule="auto"/>
              <w:outlineLvl w:val="0"/>
            </w:pPr>
            <w:r w:rsidRPr="00BE215B">
              <w:t>0.10</w:t>
            </w:r>
            <w:r>
              <w:t>4</w:t>
            </w:r>
            <w:r w:rsidRPr="00BE215B">
              <w:t>.00*</w:t>
            </w:r>
          </w:p>
        </w:tc>
        <w:tc>
          <w:tcPr>
            <w:tcW w:w="1258" w:type="dxa"/>
          </w:tcPr>
          <w:p w14:paraId="5A796205"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7DB23AC5"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3985996B" w14:textId="77777777" w:rsidR="004C26A7" w:rsidRPr="00BE215B" w:rsidRDefault="004C26A7" w:rsidP="00EE3B45">
            <w:pPr>
              <w:autoSpaceDE w:val="0"/>
              <w:autoSpaceDN w:val="0"/>
              <w:adjustRightInd w:val="0"/>
              <w:spacing w:line="276" w:lineRule="auto"/>
              <w:jc w:val="center"/>
              <w:outlineLvl w:val="0"/>
            </w:pPr>
            <w:r w:rsidRPr="00321ADB">
              <w:t>244</w:t>
            </w:r>
          </w:p>
        </w:tc>
        <w:tc>
          <w:tcPr>
            <w:tcW w:w="3248" w:type="dxa"/>
            <w:vMerge/>
          </w:tcPr>
          <w:p w14:paraId="555B6F78" w14:textId="77777777" w:rsidR="004C26A7" w:rsidRDefault="004C26A7" w:rsidP="00EE3B45">
            <w:pPr>
              <w:autoSpaceDE w:val="0"/>
              <w:autoSpaceDN w:val="0"/>
              <w:adjustRightInd w:val="0"/>
              <w:spacing w:line="276" w:lineRule="auto"/>
              <w:jc w:val="both"/>
              <w:outlineLvl w:val="0"/>
            </w:pPr>
          </w:p>
        </w:tc>
      </w:tr>
      <w:tr w:rsidR="004C26A7" w14:paraId="54A5DBCB" w14:textId="77777777" w:rsidTr="00EE3B45">
        <w:trPr>
          <w:jc w:val="center"/>
        </w:trPr>
        <w:tc>
          <w:tcPr>
            <w:tcW w:w="1694" w:type="dxa"/>
          </w:tcPr>
          <w:p w14:paraId="5E8F68CC" w14:textId="77777777" w:rsidR="004C26A7" w:rsidRPr="00BE215B" w:rsidRDefault="004C26A7" w:rsidP="00EE3B45">
            <w:pPr>
              <w:autoSpaceDE w:val="0"/>
              <w:autoSpaceDN w:val="0"/>
              <w:adjustRightInd w:val="0"/>
              <w:spacing w:line="276" w:lineRule="auto"/>
              <w:outlineLvl w:val="0"/>
            </w:pPr>
            <w:r w:rsidRPr="00BE215B">
              <w:t>0.10</w:t>
            </w:r>
            <w:r>
              <w:t>5</w:t>
            </w:r>
            <w:r w:rsidRPr="00BE215B">
              <w:t>.00*</w:t>
            </w:r>
          </w:p>
        </w:tc>
        <w:tc>
          <w:tcPr>
            <w:tcW w:w="1258" w:type="dxa"/>
          </w:tcPr>
          <w:p w14:paraId="3EB44BDA"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25CEB9B2"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06B6B0CB" w14:textId="77777777" w:rsidR="004C26A7" w:rsidRPr="00BE215B" w:rsidRDefault="004C26A7" w:rsidP="00EE3B45">
            <w:pPr>
              <w:autoSpaceDE w:val="0"/>
              <w:autoSpaceDN w:val="0"/>
              <w:adjustRightInd w:val="0"/>
              <w:spacing w:line="276" w:lineRule="auto"/>
              <w:jc w:val="center"/>
              <w:outlineLvl w:val="0"/>
            </w:pPr>
            <w:r w:rsidRPr="00321ADB">
              <w:t>244</w:t>
            </w:r>
          </w:p>
        </w:tc>
        <w:tc>
          <w:tcPr>
            <w:tcW w:w="3248" w:type="dxa"/>
            <w:vMerge/>
          </w:tcPr>
          <w:p w14:paraId="29A90808" w14:textId="77777777" w:rsidR="004C26A7" w:rsidRDefault="004C26A7" w:rsidP="00EE3B45">
            <w:pPr>
              <w:autoSpaceDE w:val="0"/>
              <w:autoSpaceDN w:val="0"/>
              <w:adjustRightInd w:val="0"/>
              <w:spacing w:line="276" w:lineRule="auto"/>
              <w:jc w:val="both"/>
              <w:outlineLvl w:val="0"/>
            </w:pPr>
          </w:p>
        </w:tc>
      </w:tr>
      <w:tr w:rsidR="004C26A7" w14:paraId="08202B78" w14:textId="77777777" w:rsidTr="00EE3B45">
        <w:trPr>
          <w:jc w:val="center"/>
        </w:trPr>
        <w:tc>
          <w:tcPr>
            <w:tcW w:w="1694" w:type="dxa"/>
          </w:tcPr>
          <w:p w14:paraId="79EDE01F" w14:textId="77777777" w:rsidR="004C26A7" w:rsidRPr="008C6135" w:rsidRDefault="004C26A7" w:rsidP="00EE3B45">
            <w:pPr>
              <w:autoSpaceDE w:val="0"/>
              <w:autoSpaceDN w:val="0"/>
              <w:adjustRightInd w:val="0"/>
              <w:spacing w:line="276" w:lineRule="auto"/>
              <w:outlineLvl w:val="0"/>
            </w:pPr>
            <w:r w:rsidRPr="008C6135">
              <w:t>0.111.40</w:t>
            </w:r>
          </w:p>
        </w:tc>
        <w:tc>
          <w:tcPr>
            <w:tcW w:w="1258" w:type="dxa"/>
          </w:tcPr>
          <w:p w14:paraId="35BBFC40"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07C8E7D0"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4171D1C2"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4688C5FC" w14:textId="77777777" w:rsidR="004C26A7" w:rsidRDefault="004C26A7" w:rsidP="00EE3B45">
            <w:pPr>
              <w:autoSpaceDE w:val="0"/>
              <w:autoSpaceDN w:val="0"/>
              <w:adjustRightInd w:val="0"/>
              <w:spacing w:line="276" w:lineRule="auto"/>
              <w:jc w:val="both"/>
              <w:outlineLvl w:val="0"/>
            </w:pPr>
          </w:p>
        </w:tc>
      </w:tr>
      <w:tr w:rsidR="004C26A7" w14:paraId="59EDD0E4" w14:textId="77777777" w:rsidTr="00EE3B45">
        <w:trPr>
          <w:jc w:val="center"/>
        </w:trPr>
        <w:tc>
          <w:tcPr>
            <w:tcW w:w="1694" w:type="dxa"/>
          </w:tcPr>
          <w:p w14:paraId="553042AE" w14:textId="77777777" w:rsidR="004C26A7" w:rsidRPr="008C6135" w:rsidRDefault="004C26A7" w:rsidP="00EE3B45">
            <w:pPr>
              <w:autoSpaceDE w:val="0"/>
              <w:autoSpaceDN w:val="0"/>
              <w:adjustRightInd w:val="0"/>
              <w:spacing w:line="276" w:lineRule="auto"/>
              <w:outlineLvl w:val="0"/>
            </w:pPr>
            <w:r w:rsidRPr="008C6135">
              <w:t>0.111.60</w:t>
            </w:r>
          </w:p>
        </w:tc>
        <w:tc>
          <w:tcPr>
            <w:tcW w:w="1258" w:type="dxa"/>
          </w:tcPr>
          <w:p w14:paraId="377AEDDF"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020443A1"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78A33321"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27ED694F" w14:textId="77777777" w:rsidR="004C26A7" w:rsidRDefault="004C26A7" w:rsidP="00EE3B45">
            <w:pPr>
              <w:autoSpaceDE w:val="0"/>
              <w:autoSpaceDN w:val="0"/>
              <w:adjustRightInd w:val="0"/>
              <w:spacing w:line="276" w:lineRule="auto"/>
              <w:jc w:val="both"/>
              <w:outlineLvl w:val="0"/>
            </w:pPr>
          </w:p>
        </w:tc>
      </w:tr>
      <w:tr w:rsidR="004C26A7" w14:paraId="4B387925" w14:textId="77777777" w:rsidTr="00EE3B45">
        <w:trPr>
          <w:jc w:val="center"/>
        </w:trPr>
        <w:tc>
          <w:tcPr>
            <w:tcW w:w="1694" w:type="dxa"/>
          </w:tcPr>
          <w:p w14:paraId="1373A8D3" w14:textId="77777777" w:rsidR="004C26A7" w:rsidRPr="00BE215B" w:rsidRDefault="004C26A7" w:rsidP="00EE3B45">
            <w:pPr>
              <w:autoSpaceDE w:val="0"/>
              <w:autoSpaceDN w:val="0"/>
              <w:adjustRightInd w:val="0"/>
              <w:spacing w:line="276" w:lineRule="auto"/>
              <w:outlineLvl w:val="0"/>
            </w:pPr>
            <w:r w:rsidRPr="00BE215B">
              <w:t>0.201.00</w:t>
            </w:r>
          </w:p>
        </w:tc>
        <w:tc>
          <w:tcPr>
            <w:tcW w:w="1258" w:type="dxa"/>
          </w:tcPr>
          <w:p w14:paraId="57207301" w14:textId="77777777" w:rsidR="004C26A7" w:rsidRPr="003A78D9" w:rsidRDefault="004C26A7" w:rsidP="00EE3B45">
            <w:pPr>
              <w:autoSpaceDE w:val="0"/>
              <w:autoSpaceDN w:val="0"/>
              <w:adjustRightInd w:val="0"/>
              <w:spacing w:line="276" w:lineRule="auto"/>
              <w:jc w:val="center"/>
              <w:outlineLvl w:val="0"/>
            </w:pPr>
            <w:r w:rsidRPr="003A78D9">
              <w:rPr>
                <w:shd w:val="clear" w:color="auto" w:fill="FFFFFF"/>
              </w:rPr>
              <w:t>ХХХХ</w:t>
            </w:r>
          </w:p>
        </w:tc>
        <w:tc>
          <w:tcPr>
            <w:tcW w:w="1707" w:type="dxa"/>
          </w:tcPr>
          <w:p w14:paraId="12E8CABA"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07B6017D"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6C63C990" w14:textId="77777777" w:rsidR="004C26A7" w:rsidRDefault="004C26A7" w:rsidP="00EE3B45">
            <w:pPr>
              <w:autoSpaceDE w:val="0"/>
              <w:autoSpaceDN w:val="0"/>
              <w:adjustRightInd w:val="0"/>
              <w:spacing w:line="276" w:lineRule="auto"/>
              <w:jc w:val="both"/>
              <w:outlineLvl w:val="0"/>
            </w:pPr>
          </w:p>
        </w:tc>
      </w:tr>
      <w:tr w:rsidR="004C26A7" w14:paraId="080B4665" w14:textId="77777777" w:rsidTr="00EE3B45">
        <w:trPr>
          <w:jc w:val="center"/>
        </w:trPr>
        <w:tc>
          <w:tcPr>
            <w:tcW w:w="1694" w:type="dxa"/>
          </w:tcPr>
          <w:p w14:paraId="508C6691" w14:textId="77777777" w:rsidR="004C26A7" w:rsidRPr="003728CF" w:rsidRDefault="004C26A7" w:rsidP="00EE3B45">
            <w:pPr>
              <w:autoSpaceDE w:val="0"/>
              <w:autoSpaceDN w:val="0"/>
              <w:adjustRightInd w:val="0"/>
              <w:spacing w:line="276" w:lineRule="auto"/>
              <w:outlineLvl w:val="0"/>
            </w:pPr>
            <w:r w:rsidRPr="003728CF">
              <w:t>0.304.01</w:t>
            </w:r>
          </w:p>
        </w:tc>
        <w:tc>
          <w:tcPr>
            <w:tcW w:w="1258" w:type="dxa"/>
          </w:tcPr>
          <w:p w14:paraId="3547B89F" w14:textId="77777777" w:rsidR="004C26A7" w:rsidRPr="003728CF" w:rsidRDefault="004C26A7" w:rsidP="00EE3B45">
            <w:pPr>
              <w:autoSpaceDE w:val="0"/>
              <w:autoSpaceDN w:val="0"/>
              <w:adjustRightInd w:val="0"/>
              <w:spacing w:line="276" w:lineRule="auto"/>
              <w:jc w:val="center"/>
              <w:outlineLvl w:val="0"/>
            </w:pPr>
            <w:r w:rsidRPr="003728CF">
              <w:t>0000</w:t>
            </w:r>
          </w:p>
        </w:tc>
        <w:tc>
          <w:tcPr>
            <w:tcW w:w="1707" w:type="dxa"/>
          </w:tcPr>
          <w:p w14:paraId="1B826D7A" w14:textId="77777777" w:rsidR="004C26A7" w:rsidRPr="003728CF" w:rsidRDefault="004C26A7" w:rsidP="00EE3B45">
            <w:pPr>
              <w:autoSpaceDE w:val="0"/>
              <w:autoSpaceDN w:val="0"/>
              <w:adjustRightInd w:val="0"/>
              <w:spacing w:line="276" w:lineRule="auto"/>
              <w:jc w:val="center"/>
              <w:outlineLvl w:val="0"/>
            </w:pPr>
            <w:r w:rsidRPr="003728CF">
              <w:rPr>
                <w:color w:val="000000"/>
                <w:shd w:val="clear" w:color="auto" w:fill="FFFFFF"/>
              </w:rPr>
              <w:t>0000000000</w:t>
            </w:r>
          </w:p>
        </w:tc>
        <w:tc>
          <w:tcPr>
            <w:tcW w:w="1449" w:type="dxa"/>
          </w:tcPr>
          <w:p w14:paraId="75AEA042" w14:textId="77777777" w:rsidR="004C26A7" w:rsidRPr="003728CF" w:rsidRDefault="004C26A7" w:rsidP="00EE3B45">
            <w:pPr>
              <w:autoSpaceDE w:val="0"/>
              <w:autoSpaceDN w:val="0"/>
              <w:adjustRightInd w:val="0"/>
              <w:spacing w:line="276" w:lineRule="auto"/>
              <w:jc w:val="center"/>
              <w:outlineLvl w:val="0"/>
            </w:pPr>
            <w:r w:rsidRPr="003728CF">
              <w:rPr>
                <w:color w:val="000000"/>
                <w:shd w:val="clear" w:color="auto" w:fill="FFFFFF"/>
              </w:rPr>
              <w:t>000</w:t>
            </w:r>
          </w:p>
        </w:tc>
        <w:tc>
          <w:tcPr>
            <w:tcW w:w="3248" w:type="dxa"/>
          </w:tcPr>
          <w:p w14:paraId="4746F3FF" w14:textId="77777777" w:rsidR="004C26A7" w:rsidRDefault="004C26A7" w:rsidP="00EE3B45">
            <w:pPr>
              <w:autoSpaceDE w:val="0"/>
              <w:autoSpaceDN w:val="0"/>
              <w:adjustRightInd w:val="0"/>
              <w:spacing w:line="276" w:lineRule="auto"/>
              <w:jc w:val="both"/>
              <w:outlineLvl w:val="0"/>
            </w:pPr>
          </w:p>
        </w:tc>
      </w:tr>
      <w:tr w:rsidR="004C26A7" w14:paraId="37E89018" w14:textId="77777777" w:rsidTr="00EE3B45">
        <w:trPr>
          <w:jc w:val="center"/>
        </w:trPr>
        <w:tc>
          <w:tcPr>
            <w:tcW w:w="1694" w:type="dxa"/>
          </w:tcPr>
          <w:p w14:paraId="3398527B" w14:textId="77777777" w:rsidR="004C26A7" w:rsidRPr="00B60694" w:rsidRDefault="004C26A7" w:rsidP="00EE3B45">
            <w:pPr>
              <w:autoSpaceDE w:val="0"/>
              <w:autoSpaceDN w:val="0"/>
              <w:adjustRightInd w:val="0"/>
              <w:spacing w:line="276" w:lineRule="auto"/>
              <w:outlineLvl w:val="0"/>
            </w:pPr>
            <w:r w:rsidRPr="00B60694">
              <w:t>0.209.81</w:t>
            </w:r>
          </w:p>
        </w:tc>
        <w:tc>
          <w:tcPr>
            <w:tcW w:w="1258" w:type="dxa"/>
          </w:tcPr>
          <w:p w14:paraId="75A0FE97" w14:textId="77777777" w:rsidR="004C26A7" w:rsidRPr="00B60694" w:rsidRDefault="004C26A7" w:rsidP="00EE3B45">
            <w:pPr>
              <w:autoSpaceDE w:val="0"/>
              <w:autoSpaceDN w:val="0"/>
              <w:adjustRightInd w:val="0"/>
              <w:spacing w:line="276" w:lineRule="auto"/>
              <w:jc w:val="center"/>
              <w:outlineLvl w:val="0"/>
            </w:pPr>
            <w:r w:rsidRPr="00B60694">
              <w:t>0000</w:t>
            </w:r>
          </w:p>
        </w:tc>
        <w:tc>
          <w:tcPr>
            <w:tcW w:w="1707" w:type="dxa"/>
          </w:tcPr>
          <w:p w14:paraId="3C53D2C1" w14:textId="77777777" w:rsidR="004C26A7" w:rsidRPr="00B60694" w:rsidRDefault="004C26A7" w:rsidP="00EE3B45">
            <w:pPr>
              <w:autoSpaceDE w:val="0"/>
              <w:autoSpaceDN w:val="0"/>
              <w:adjustRightInd w:val="0"/>
              <w:spacing w:line="276" w:lineRule="auto"/>
              <w:jc w:val="center"/>
              <w:outlineLvl w:val="0"/>
            </w:pPr>
            <w:r w:rsidRPr="00B60694">
              <w:rPr>
                <w:color w:val="000000"/>
                <w:shd w:val="clear" w:color="auto" w:fill="FFFFFF"/>
              </w:rPr>
              <w:t>0000000000</w:t>
            </w:r>
          </w:p>
        </w:tc>
        <w:tc>
          <w:tcPr>
            <w:tcW w:w="1449" w:type="dxa"/>
          </w:tcPr>
          <w:p w14:paraId="76C8FF2A" w14:textId="77777777" w:rsidR="004C26A7" w:rsidRPr="00B60694" w:rsidRDefault="004C26A7" w:rsidP="00EE3B45">
            <w:pPr>
              <w:autoSpaceDE w:val="0"/>
              <w:autoSpaceDN w:val="0"/>
              <w:adjustRightInd w:val="0"/>
              <w:spacing w:line="276" w:lineRule="auto"/>
              <w:jc w:val="center"/>
              <w:outlineLvl w:val="0"/>
            </w:pPr>
            <w:r w:rsidRPr="00B60694">
              <w:rPr>
                <w:color w:val="000000"/>
                <w:shd w:val="clear" w:color="auto" w:fill="FFFFFF"/>
              </w:rPr>
              <w:t>000</w:t>
            </w:r>
          </w:p>
        </w:tc>
        <w:tc>
          <w:tcPr>
            <w:tcW w:w="3248" w:type="dxa"/>
          </w:tcPr>
          <w:p w14:paraId="17F1F249" w14:textId="77777777" w:rsidR="004C26A7" w:rsidRDefault="004C26A7" w:rsidP="00EE3B45">
            <w:pPr>
              <w:autoSpaceDE w:val="0"/>
              <w:autoSpaceDN w:val="0"/>
              <w:adjustRightInd w:val="0"/>
              <w:spacing w:line="276" w:lineRule="auto"/>
              <w:jc w:val="both"/>
              <w:outlineLvl w:val="0"/>
            </w:pPr>
          </w:p>
        </w:tc>
      </w:tr>
      <w:tr w:rsidR="004C26A7" w14:paraId="07F46AAE" w14:textId="77777777" w:rsidTr="00EE3B45">
        <w:trPr>
          <w:jc w:val="center"/>
        </w:trPr>
        <w:tc>
          <w:tcPr>
            <w:tcW w:w="1694" w:type="dxa"/>
          </w:tcPr>
          <w:p w14:paraId="6FECBDAF" w14:textId="77777777" w:rsidR="004C26A7" w:rsidRPr="008C6135" w:rsidRDefault="004C26A7" w:rsidP="00EE3B45">
            <w:pPr>
              <w:autoSpaceDE w:val="0"/>
              <w:autoSpaceDN w:val="0"/>
              <w:adjustRightInd w:val="0"/>
              <w:spacing w:line="276" w:lineRule="auto"/>
              <w:outlineLvl w:val="0"/>
            </w:pPr>
            <w:r w:rsidRPr="008C6135">
              <w:t>0.210.05</w:t>
            </w:r>
          </w:p>
        </w:tc>
        <w:tc>
          <w:tcPr>
            <w:tcW w:w="1258" w:type="dxa"/>
          </w:tcPr>
          <w:p w14:paraId="6835E206"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762CFF54"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374C4316"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03B6695B" w14:textId="77777777" w:rsidR="004C26A7" w:rsidRDefault="004C26A7" w:rsidP="00EE3B45">
            <w:pPr>
              <w:autoSpaceDE w:val="0"/>
              <w:autoSpaceDN w:val="0"/>
              <w:adjustRightInd w:val="0"/>
              <w:spacing w:line="276" w:lineRule="auto"/>
              <w:jc w:val="both"/>
              <w:outlineLvl w:val="0"/>
            </w:pPr>
            <w:r w:rsidRPr="008C501C">
              <w:t>для отражения операций по аренде на льготных условиях</w:t>
            </w:r>
          </w:p>
        </w:tc>
      </w:tr>
      <w:tr w:rsidR="004C26A7" w14:paraId="462A6D0A" w14:textId="77777777" w:rsidTr="00EE3B45">
        <w:trPr>
          <w:jc w:val="center"/>
        </w:trPr>
        <w:tc>
          <w:tcPr>
            <w:tcW w:w="1694" w:type="dxa"/>
          </w:tcPr>
          <w:p w14:paraId="46AD458A" w14:textId="77777777" w:rsidR="004C26A7" w:rsidRPr="008C6135" w:rsidRDefault="004C26A7" w:rsidP="00EE3B45">
            <w:pPr>
              <w:autoSpaceDE w:val="0"/>
              <w:autoSpaceDN w:val="0"/>
              <w:adjustRightInd w:val="0"/>
              <w:spacing w:line="276" w:lineRule="auto"/>
              <w:outlineLvl w:val="0"/>
            </w:pPr>
            <w:r w:rsidRPr="008C6135">
              <w:t>0.210.05</w:t>
            </w:r>
          </w:p>
        </w:tc>
        <w:tc>
          <w:tcPr>
            <w:tcW w:w="1258" w:type="dxa"/>
          </w:tcPr>
          <w:p w14:paraId="00519F0C"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564F2FA7"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36E3FE86" w14:textId="77777777" w:rsidR="004C26A7" w:rsidRPr="008C6135" w:rsidRDefault="004C26A7" w:rsidP="00EE3B45">
            <w:pPr>
              <w:autoSpaceDE w:val="0"/>
              <w:autoSpaceDN w:val="0"/>
              <w:adjustRightInd w:val="0"/>
              <w:spacing w:line="276" w:lineRule="auto"/>
              <w:jc w:val="center"/>
              <w:outlineLvl w:val="0"/>
            </w:pPr>
            <w:r w:rsidRPr="008C6135">
              <w:rPr>
                <w:color w:val="000000"/>
                <w:shd w:val="clear" w:color="auto" w:fill="FFFFFF"/>
              </w:rPr>
              <w:t>510</w:t>
            </w:r>
          </w:p>
        </w:tc>
        <w:tc>
          <w:tcPr>
            <w:tcW w:w="3248" w:type="dxa"/>
          </w:tcPr>
          <w:p w14:paraId="63A82F46" w14:textId="77777777" w:rsidR="004C26A7" w:rsidRPr="008C501C" w:rsidRDefault="004C26A7" w:rsidP="00EE3B45">
            <w:pPr>
              <w:autoSpaceDE w:val="0"/>
              <w:autoSpaceDN w:val="0"/>
              <w:adjustRightInd w:val="0"/>
              <w:spacing w:line="276" w:lineRule="auto"/>
              <w:outlineLvl w:val="0"/>
            </w:pPr>
            <w:r w:rsidRPr="0025795E">
              <w:t>за исключением отражения операций по аренде на льготных условиях</w:t>
            </w:r>
          </w:p>
        </w:tc>
      </w:tr>
      <w:tr w:rsidR="004C26A7" w14:paraId="78283EB2" w14:textId="77777777" w:rsidTr="00EE3B45">
        <w:trPr>
          <w:jc w:val="center"/>
        </w:trPr>
        <w:tc>
          <w:tcPr>
            <w:tcW w:w="1694" w:type="dxa"/>
          </w:tcPr>
          <w:p w14:paraId="64A605F4" w14:textId="77777777" w:rsidR="004C26A7" w:rsidRPr="003C294E" w:rsidRDefault="004C26A7" w:rsidP="00EE3B45">
            <w:pPr>
              <w:autoSpaceDE w:val="0"/>
              <w:autoSpaceDN w:val="0"/>
              <w:adjustRightInd w:val="0"/>
              <w:spacing w:line="276" w:lineRule="auto"/>
              <w:outlineLvl w:val="0"/>
            </w:pPr>
            <w:r w:rsidRPr="003C294E">
              <w:t>0.210.06</w:t>
            </w:r>
          </w:p>
        </w:tc>
        <w:tc>
          <w:tcPr>
            <w:tcW w:w="1258" w:type="dxa"/>
          </w:tcPr>
          <w:p w14:paraId="503F3C01" w14:textId="77777777" w:rsidR="004C26A7" w:rsidRPr="003C294E" w:rsidRDefault="004C26A7" w:rsidP="00EE3B45">
            <w:pPr>
              <w:autoSpaceDE w:val="0"/>
              <w:autoSpaceDN w:val="0"/>
              <w:adjustRightInd w:val="0"/>
              <w:spacing w:line="276" w:lineRule="auto"/>
              <w:jc w:val="center"/>
              <w:outlineLvl w:val="0"/>
            </w:pPr>
            <w:r w:rsidRPr="003C294E">
              <w:t>ХХХХ</w:t>
            </w:r>
          </w:p>
        </w:tc>
        <w:tc>
          <w:tcPr>
            <w:tcW w:w="1707" w:type="dxa"/>
          </w:tcPr>
          <w:p w14:paraId="24EDCE74" w14:textId="77777777" w:rsidR="004C26A7" w:rsidRPr="003C294E" w:rsidRDefault="004C26A7" w:rsidP="00EE3B45">
            <w:pPr>
              <w:autoSpaceDE w:val="0"/>
              <w:autoSpaceDN w:val="0"/>
              <w:adjustRightInd w:val="0"/>
              <w:spacing w:line="276" w:lineRule="auto"/>
              <w:jc w:val="center"/>
              <w:outlineLvl w:val="0"/>
            </w:pPr>
            <w:r w:rsidRPr="003C294E">
              <w:rPr>
                <w:color w:val="000000"/>
                <w:shd w:val="clear" w:color="auto" w:fill="FFFFFF"/>
              </w:rPr>
              <w:t>0000000000</w:t>
            </w:r>
          </w:p>
        </w:tc>
        <w:tc>
          <w:tcPr>
            <w:tcW w:w="1449" w:type="dxa"/>
          </w:tcPr>
          <w:p w14:paraId="5215F4AF"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2F58AE6C" w14:textId="77777777" w:rsidR="004C26A7" w:rsidRDefault="004C26A7" w:rsidP="00EE3B45">
            <w:pPr>
              <w:autoSpaceDE w:val="0"/>
              <w:autoSpaceDN w:val="0"/>
              <w:adjustRightInd w:val="0"/>
              <w:spacing w:line="276" w:lineRule="auto"/>
              <w:jc w:val="both"/>
              <w:outlineLvl w:val="0"/>
            </w:pPr>
            <w:r w:rsidRPr="0078132F">
              <w:t>0.401.10.172</w:t>
            </w:r>
          </w:p>
        </w:tc>
      </w:tr>
      <w:tr w:rsidR="004C26A7" w14:paraId="231B97A5" w14:textId="77777777" w:rsidTr="00EE3B45">
        <w:trPr>
          <w:jc w:val="center"/>
        </w:trPr>
        <w:tc>
          <w:tcPr>
            <w:tcW w:w="1694" w:type="dxa"/>
          </w:tcPr>
          <w:p w14:paraId="3AFA2E39" w14:textId="77777777" w:rsidR="004C26A7" w:rsidRPr="00BE215B" w:rsidRDefault="004C26A7" w:rsidP="00EE3B45">
            <w:pPr>
              <w:autoSpaceDE w:val="0"/>
              <w:autoSpaceDN w:val="0"/>
              <w:adjustRightInd w:val="0"/>
              <w:spacing w:line="276" w:lineRule="auto"/>
              <w:outlineLvl w:val="0"/>
            </w:pPr>
            <w:r w:rsidRPr="0078132F">
              <w:t>0.401.30</w:t>
            </w:r>
          </w:p>
        </w:tc>
        <w:tc>
          <w:tcPr>
            <w:tcW w:w="1258" w:type="dxa"/>
          </w:tcPr>
          <w:p w14:paraId="2ACC086A" w14:textId="77777777" w:rsidR="004C26A7" w:rsidRPr="00BE215B" w:rsidRDefault="004C26A7" w:rsidP="00EE3B45">
            <w:pPr>
              <w:autoSpaceDE w:val="0"/>
              <w:autoSpaceDN w:val="0"/>
              <w:adjustRightInd w:val="0"/>
              <w:spacing w:line="276" w:lineRule="auto"/>
              <w:jc w:val="center"/>
              <w:outlineLvl w:val="0"/>
            </w:pPr>
            <w:r>
              <w:t>0000</w:t>
            </w:r>
          </w:p>
        </w:tc>
        <w:tc>
          <w:tcPr>
            <w:tcW w:w="1707" w:type="dxa"/>
          </w:tcPr>
          <w:p w14:paraId="706B9DD3"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6B92A741" w14:textId="77777777" w:rsidR="004C26A7" w:rsidRPr="00BE215B" w:rsidRDefault="004C26A7" w:rsidP="00EE3B45">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74274F56" w14:textId="77777777" w:rsidR="004C26A7" w:rsidRDefault="004C26A7" w:rsidP="00EE3B45">
            <w:pPr>
              <w:autoSpaceDE w:val="0"/>
              <w:autoSpaceDN w:val="0"/>
              <w:adjustRightInd w:val="0"/>
              <w:spacing w:line="276" w:lineRule="auto"/>
              <w:jc w:val="both"/>
              <w:outlineLvl w:val="0"/>
            </w:pPr>
          </w:p>
        </w:tc>
      </w:tr>
      <w:tr w:rsidR="004C26A7" w14:paraId="05463F2A" w14:textId="77777777" w:rsidTr="00EE3B45">
        <w:trPr>
          <w:jc w:val="center"/>
        </w:trPr>
        <w:tc>
          <w:tcPr>
            <w:tcW w:w="1694" w:type="dxa"/>
          </w:tcPr>
          <w:p w14:paraId="74956317" w14:textId="77777777" w:rsidR="004C26A7" w:rsidRPr="0078132F" w:rsidRDefault="004C26A7" w:rsidP="00EE3B45">
            <w:pPr>
              <w:autoSpaceDE w:val="0"/>
              <w:autoSpaceDN w:val="0"/>
              <w:adjustRightInd w:val="0"/>
              <w:spacing w:line="276" w:lineRule="auto"/>
              <w:outlineLvl w:val="0"/>
            </w:pPr>
            <w:r>
              <w:t>0.401.60</w:t>
            </w:r>
          </w:p>
        </w:tc>
        <w:tc>
          <w:tcPr>
            <w:tcW w:w="1258" w:type="dxa"/>
          </w:tcPr>
          <w:p w14:paraId="22075481" w14:textId="77777777" w:rsidR="004C26A7" w:rsidRDefault="004C26A7" w:rsidP="00EE3B45">
            <w:pPr>
              <w:autoSpaceDE w:val="0"/>
              <w:autoSpaceDN w:val="0"/>
              <w:adjustRightInd w:val="0"/>
              <w:spacing w:line="276" w:lineRule="auto"/>
              <w:jc w:val="center"/>
              <w:outlineLvl w:val="0"/>
            </w:pPr>
            <w:r w:rsidRPr="000D394A">
              <w:t>ХХХХ</w:t>
            </w:r>
          </w:p>
        </w:tc>
        <w:tc>
          <w:tcPr>
            <w:tcW w:w="1707" w:type="dxa"/>
          </w:tcPr>
          <w:p w14:paraId="0E41A91D" w14:textId="77777777" w:rsidR="004C26A7" w:rsidRPr="00D717B3" w:rsidRDefault="004C26A7" w:rsidP="00EE3B45">
            <w:pPr>
              <w:autoSpaceDE w:val="0"/>
              <w:autoSpaceDN w:val="0"/>
              <w:adjustRightInd w:val="0"/>
              <w:spacing w:line="276" w:lineRule="auto"/>
              <w:jc w:val="center"/>
              <w:outlineLvl w:val="0"/>
              <w:rPr>
                <w:color w:val="000000"/>
                <w:shd w:val="clear" w:color="auto" w:fill="FFFFFF"/>
              </w:rPr>
            </w:pPr>
            <w:r w:rsidRPr="000D394A">
              <w:rPr>
                <w:color w:val="000000"/>
                <w:shd w:val="clear" w:color="auto" w:fill="FFFFFF"/>
              </w:rPr>
              <w:t>0000000000</w:t>
            </w:r>
          </w:p>
        </w:tc>
        <w:tc>
          <w:tcPr>
            <w:tcW w:w="1449" w:type="dxa"/>
          </w:tcPr>
          <w:p w14:paraId="0801859F" w14:textId="77777777" w:rsidR="004C26A7" w:rsidRPr="00D717B3" w:rsidRDefault="004C26A7" w:rsidP="00EE3B45">
            <w:pPr>
              <w:autoSpaceDE w:val="0"/>
              <w:autoSpaceDN w:val="0"/>
              <w:adjustRightInd w:val="0"/>
              <w:spacing w:line="276" w:lineRule="auto"/>
              <w:jc w:val="center"/>
              <w:outlineLvl w:val="0"/>
              <w:rPr>
                <w:color w:val="000000"/>
                <w:shd w:val="clear" w:color="auto" w:fill="FFFFFF"/>
              </w:rPr>
            </w:pPr>
            <w:r>
              <w:rPr>
                <w:color w:val="000000"/>
                <w:shd w:val="clear" w:color="auto" w:fill="FFFFFF"/>
              </w:rPr>
              <w:t>ХХХ</w:t>
            </w:r>
          </w:p>
        </w:tc>
        <w:tc>
          <w:tcPr>
            <w:tcW w:w="3248" w:type="dxa"/>
          </w:tcPr>
          <w:p w14:paraId="3D6FCE33" w14:textId="77777777" w:rsidR="004C26A7" w:rsidRDefault="004C26A7" w:rsidP="00EE3B45">
            <w:pPr>
              <w:autoSpaceDE w:val="0"/>
              <w:autoSpaceDN w:val="0"/>
              <w:adjustRightInd w:val="0"/>
              <w:spacing w:line="276" w:lineRule="auto"/>
              <w:jc w:val="both"/>
              <w:outlineLvl w:val="0"/>
            </w:pPr>
            <w:r>
              <w:t>0.401.20.ХХХ</w:t>
            </w:r>
          </w:p>
        </w:tc>
      </w:tr>
    </w:tbl>
    <w:p w14:paraId="72F1F06B" w14:textId="77777777" w:rsidR="009F5F27" w:rsidRDefault="009F5F27" w:rsidP="004C26A7">
      <w:pPr>
        <w:autoSpaceDE w:val="0"/>
        <w:autoSpaceDN w:val="0"/>
        <w:adjustRightInd w:val="0"/>
        <w:spacing w:line="276" w:lineRule="auto"/>
        <w:ind w:firstLine="567"/>
        <w:jc w:val="both"/>
        <w:outlineLvl w:val="0"/>
      </w:pPr>
      <w:r>
        <w:t xml:space="preserve">* </w:t>
      </w:r>
      <w:r w:rsidRPr="0078132F">
        <w:t>Если иное не предусмотрено целевым назначением имущества и средств, из которых приобрели имущество</w:t>
      </w:r>
      <w:r>
        <w:t>.</w:t>
      </w:r>
    </w:p>
    <w:p w14:paraId="46A1219F" w14:textId="77777777" w:rsidR="009F5F27" w:rsidRDefault="009F5F27" w:rsidP="009F5F27">
      <w:pPr>
        <w:autoSpaceDE w:val="0"/>
        <w:autoSpaceDN w:val="0"/>
        <w:adjustRightInd w:val="0"/>
        <w:spacing w:line="276" w:lineRule="auto"/>
        <w:ind w:left="927"/>
        <w:jc w:val="both"/>
        <w:outlineLvl w:val="0"/>
      </w:pPr>
      <w:r>
        <w:t xml:space="preserve">** </w:t>
      </w:r>
      <w:r w:rsidRPr="00DC1766">
        <w:t>Аналогичная структура КРБ у корреспондирующих счетов.</w:t>
      </w:r>
    </w:p>
    <w:p w14:paraId="2E93A834" w14:textId="77777777" w:rsidR="00824B2C" w:rsidRDefault="007D2DC3" w:rsidP="00D93D6A">
      <w:pPr>
        <w:spacing w:line="276" w:lineRule="auto"/>
        <w:ind w:firstLine="567"/>
        <w:jc w:val="both"/>
      </w:pPr>
      <w:r>
        <w:t>П</w:t>
      </w:r>
      <w:r w:rsidRPr="007D2DC3">
        <w:t>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w:t>
      </w:r>
      <w:r>
        <w:t>оваться</w:t>
      </w:r>
      <w:r w:rsidRPr="007D2DC3">
        <w:t xml:space="preserve"> положениями Инструкции N 157н, Инструкции N </w:t>
      </w:r>
      <w:r w:rsidR="00B52F4B">
        <w:t>1</w:t>
      </w:r>
      <w:r>
        <w:t>8</w:t>
      </w:r>
      <w:r w:rsidR="00B52F4B">
        <w:t>3</w:t>
      </w:r>
      <w:r>
        <w:t>н</w:t>
      </w:r>
      <w:r w:rsidRPr="007D2DC3">
        <w:t xml:space="preserve">, Порядком N </w:t>
      </w:r>
      <w:r w:rsidR="00180CE2" w:rsidRPr="00E83BC2">
        <w:t>8</w:t>
      </w:r>
      <w:r w:rsidR="0091074A" w:rsidRPr="00E83BC2">
        <w:t>2</w:t>
      </w:r>
      <w:r w:rsidRPr="00E83BC2">
        <w:t>н</w:t>
      </w:r>
      <w:r w:rsidRPr="007D2DC3">
        <w:t>, Приказом N 209н.</w:t>
      </w:r>
    </w:p>
    <w:p w14:paraId="71A8ABC1" w14:textId="77777777" w:rsidR="00132E01" w:rsidRPr="004C26A7" w:rsidRDefault="00132E01" w:rsidP="00132E01">
      <w:pPr>
        <w:ind w:firstLine="540"/>
        <w:jc w:val="both"/>
        <w:rPr>
          <w:rFonts w:ascii="Verdana" w:hAnsi="Verdana"/>
          <w:sz w:val="21"/>
          <w:szCs w:val="21"/>
        </w:rPr>
      </w:pPr>
      <w:r>
        <w:t xml:space="preserve">Перечень забалансовых </w:t>
      </w:r>
      <w:r w:rsidRPr="004C26A7">
        <w:t>счетов и перечень объектов, учитываемых на забалансовых счетах, устанавливается «Рабочим планом счетов», утвержденным Учетной поли</w:t>
      </w:r>
      <w:r w:rsidR="00D65447" w:rsidRPr="004C26A7">
        <w:t>т</w:t>
      </w:r>
      <w:r w:rsidRPr="004C26A7">
        <w:t>икой.</w:t>
      </w:r>
    </w:p>
    <w:p w14:paraId="6ED1F549" w14:textId="77777777" w:rsidR="00BF3D20" w:rsidRPr="004C26A7" w:rsidRDefault="00BF3D20" w:rsidP="00BF3D20">
      <w:pPr>
        <w:widowControl w:val="0"/>
        <w:autoSpaceDE w:val="0"/>
        <w:autoSpaceDN w:val="0"/>
        <w:adjustRightInd w:val="0"/>
        <w:spacing w:line="276" w:lineRule="auto"/>
        <w:ind w:firstLine="540"/>
        <w:jc w:val="both"/>
      </w:pPr>
      <w:r w:rsidRPr="004C26A7">
        <w:t>1.5. Учреждением при осуществлении своей деятельности применяются следующие коды вида финансового обеспечения (деятельности):</w:t>
      </w:r>
    </w:p>
    <w:p w14:paraId="07BBDA33" w14:textId="77777777" w:rsidR="00BF3D20" w:rsidRPr="004C26A7" w:rsidRDefault="00BF3D20" w:rsidP="00BF3D20">
      <w:pPr>
        <w:widowControl w:val="0"/>
        <w:autoSpaceDE w:val="0"/>
        <w:autoSpaceDN w:val="0"/>
        <w:adjustRightInd w:val="0"/>
        <w:spacing w:line="276" w:lineRule="auto"/>
        <w:ind w:firstLine="540"/>
        <w:jc w:val="both"/>
      </w:pPr>
      <w:r w:rsidRPr="004C26A7">
        <w:t>"2" - приносящая доход деятельность (собственные доходы);</w:t>
      </w:r>
    </w:p>
    <w:p w14:paraId="4CAE8090" w14:textId="77777777" w:rsidR="00BF3D20" w:rsidRPr="004C26A7" w:rsidRDefault="00BF3D20" w:rsidP="00BF3D20">
      <w:pPr>
        <w:widowControl w:val="0"/>
        <w:autoSpaceDE w:val="0"/>
        <w:autoSpaceDN w:val="0"/>
        <w:adjustRightInd w:val="0"/>
        <w:spacing w:line="276" w:lineRule="auto"/>
        <w:ind w:firstLine="540"/>
        <w:jc w:val="both"/>
      </w:pPr>
      <w:r w:rsidRPr="004C26A7">
        <w:t>"3" - средства во временном распоряжении;</w:t>
      </w:r>
    </w:p>
    <w:p w14:paraId="5D86EA54" w14:textId="77777777" w:rsidR="00BF3D20" w:rsidRPr="004C26A7" w:rsidRDefault="00BF3D20" w:rsidP="00BF3D20">
      <w:pPr>
        <w:widowControl w:val="0"/>
        <w:autoSpaceDE w:val="0"/>
        <w:autoSpaceDN w:val="0"/>
        <w:adjustRightInd w:val="0"/>
        <w:spacing w:line="276" w:lineRule="auto"/>
        <w:ind w:firstLine="540"/>
        <w:jc w:val="both"/>
      </w:pPr>
      <w:r w:rsidRPr="004C26A7">
        <w:t>"4" - субсидия на выполнение государственного (муниципального) задания;</w:t>
      </w:r>
    </w:p>
    <w:p w14:paraId="1BD88670" w14:textId="77777777" w:rsidR="00BF3D20" w:rsidRPr="004C26A7" w:rsidRDefault="00BF3D20" w:rsidP="00BF3D20">
      <w:pPr>
        <w:spacing w:line="276" w:lineRule="auto"/>
        <w:ind w:firstLine="567"/>
        <w:jc w:val="both"/>
      </w:pPr>
      <w:r w:rsidRPr="004C26A7">
        <w:t>"5" - субсидии на иные цели.</w:t>
      </w:r>
    </w:p>
    <w:p w14:paraId="5CAA3C12" w14:textId="77777777" w:rsidR="00BF3D20" w:rsidRDefault="00BF3D20" w:rsidP="000654AA">
      <w:pPr>
        <w:spacing w:line="276" w:lineRule="auto"/>
        <w:ind w:firstLine="567"/>
        <w:jc w:val="both"/>
      </w:pPr>
      <w:r w:rsidRPr="004C26A7">
        <w:t xml:space="preserve">1.6. Внутренний контроль совершаемых в учреждении фактов хозяйственной жизни регламентируется </w:t>
      </w:r>
      <w:r w:rsidR="00011468" w:rsidRPr="004C26A7">
        <w:t>«</w:t>
      </w:r>
      <w:r w:rsidRPr="004C26A7">
        <w:t>Положением</w:t>
      </w:r>
      <w:r>
        <w:t xml:space="preserve"> о</w:t>
      </w:r>
      <w:r w:rsidRPr="001E44CF">
        <w:t xml:space="preserve"> внутренне</w:t>
      </w:r>
      <w:r>
        <w:t>м</w:t>
      </w:r>
      <w:r w:rsidRPr="001E44CF">
        <w:t xml:space="preserve"> финансово</w:t>
      </w:r>
      <w:r>
        <w:t>м</w:t>
      </w:r>
      <w:r w:rsidRPr="001E44CF">
        <w:t xml:space="preserve"> контрол</w:t>
      </w:r>
      <w:r>
        <w:t>е</w:t>
      </w:r>
      <w:r w:rsidR="00011468">
        <w:t>»,</w:t>
      </w:r>
      <w:r>
        <w:t xml:space="preserve"> </w:t>
      </w:r>
      <w:r w:rsidR="00011468">
        <w:t xml:space="preserve">утвержденным </w:t>
      </w:r>
      <w:r w:rsidRPr="00097976">
        <w:t>У</w:t>
      </w:r>
      <w:r w:rsidR="00011468">
        <w:t>ч</w:t>
      </w:r>
      <w:r w:rsidRPr="00097976">
        <w:t>етной политик</w:t>
      </w:r>
      <w:r w:rsidR="00011468">
        <w:t>ой</w:t>
      </w:r>
      <w:r>
        <w:t>.</w:t>
      </w:r>
    </w:p>
    <w:p w14:paraId="09CF6006" w14:textId="77777777" w:rsidR="007D2DC3" w:rsidRDefault="007D2DC3" w:rsidP="00BF3D20">
      <w:pPr>
        <w:spacing w:line="276" w:lineRule="auto"/>
        <w:ind w:firstLine="567"/>
        <w:jc w:val="both"/>
      </w:pPr>
      <w:r w:rsidRPr="00BD6FBA">
        <w:t>Целями внутреннего финансового контроля учреждения являются подтверждение</w:t>
      </w:r>
      <w:r>
        <w:t xml:space="preserve"> </w:t>
      </w:r>
      <w:r w:rsidRPr="00BD6FBA">
        <w:t>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73A385B7" w14:textId="77777777"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14:paraId="634DBEE1" w14:textId="77777777" w:rsidR="00BF3D20" w:rsidRDefault="00BF3D20" w:rsidP="00BF3D20">
      <w:pPr>
        <w:spacing w:line="276" w:lineRule="auto"/>
        <w:ind w:firstLine="567"/>
        <w:jc w:val="both"/>
      </w:pPr>
      <w:r w:rsidRPr="00882BC7">
        <w:lastRenderedPageBreak/>
        <w:t>1.</w:t>
      </w:r>
      <w:r>
        <w:t>7</w:t>
      </w:r>
      <w:r w:rsidRPr="00882BC7">
        <w:t xml:space="preserve">.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14:paraId="38A0B241" w14:textId="77777777" w:rsidR="002B2466" w:rsidRPr="008E04E7" w:rsidRDefault="002B2466" w:rsidP="007D16F8">
      <w:pPr>
        <w:spacing w:line="276" w:lineRule="auto"/>
        <w:ind w:firstLine="567"/>
        <w:jc w:val="both"/>
      </w:pPr>
      <w:r>
        <w:t xml:space="preserve">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w:t>
      </w:r>
      <w:r w:rsidRPr="008E04E7">
        <w:t>показателя определяется профессиональным суждением главного бухгалтера.</w:t>
      </w:r>
    </w:p>
    <w:p w14:paraId="07E32C67" w14:textId="77777777" w:rsidR="002B2466" w:rsidRPr="008E04E7" w:rsidRDefault="002B2466" w:rsidP="002B246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312B1527" w14:textId="77777777" w:rsidR="002B2466" w:rsidRDefault="002B2466" w:rsidP="002B246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p>
    <w:p w14:paraId="5CD759AD" w14:textId="6D21CBBC" w:rsidR="004C26A7" w:rsidRDefault="004C26A7" w:rsidP="004C26A7">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Pr="0052149F">
        <w:t>https://</w:t>
      </w:r>
      <w:r w:rsidR="0031252E">
        <w:rPr>
          <w:lang w:val="en-US"/>
        </w:rPr>
        <w:t>bog</w:t>
      </w:r>
      <w:r w:rsidR="0031252E" w:rsidRPr="0031252E">
        <w:t>2</w:t>
      </w:r>
      <w:r w:rsidR="0031252E">
        <w:t>.</w:t>
      </w:r>
      <w:r w:rsidRPr="0052149F">
        <w:t>obraz-tmr.ru/</w:t>
      </w:r>
      <w:r w:rsidRPr="0030228C">
        <w:t xml:space="preserve">) путем </w:t>
      </w:r>
      <w:r w:rsidRPr="00F56276">
        <w:t>размещения обобщенной информации, содержащей</w:t>
      </w:r>
      <w:r w:rsidRPr="0030228C">
        <w:t xml:space="preserve"> основные положен</w:t>
      </w:r>
      <w:r>
        <w:t>ия Учетной политики учреждения.</w:t>
      </w:r>
    </w:p>
    <w:p w14:paraId="4C9819E3" w14:textId="77777777" w:rsidR="00EA21B6" w:rsidRPr="003D7DE4" w:rsidRDefault="00EA21B6" w:rsidP="00EA21B6">
      <w:pPr>
        <w:spacing w:line="276" w:lineRule="auto"/>
        <w:ind w:firstLine="567"/>
        <w:jc w:val="both"/>
      </w:pPr>
      <w:r>
        <w:t xml:space="preserve">1.10. </w:t>
      </w:r>
      <w:r w:rsidRPr="003D7DE4">
        <w:t>Хозяйственные операции в бухгалтерском учете оформляются первичными документами, которые утверждены:</w:t>
      </w:r>
    </w:p>
    <w:p w14:paraId="022603B8" w14:textId="77777777" w:rsidR="00EA21B6" w:rsidRPr="003D7DE4" w:rsidRDefault="008375A7" w:rsidP="00870FFD">
      <w:pPr>
        <w:numPr>
          <w:ilvl w:val="0"/>
          <w:numId w:val="1"/>
        </w:numPr>
        <w:spacing w:line="276" w:lineRule="auto"/>
        <w:jc w:val="both"/>
      </w:pPr>
      <w:r w:rsidRPr="008375A7">
        <w:t>Приказ</w:t>
      </w:r>
      <w:r w:rsidR="00155F7E">
        <w:t>ами</w:t>
      </w:r>
      <w:r w:rsidRPr="008375A7">
        <w:t xml:space="preserve"> Минфина России № 52н</w:t>
      </w:r>
      <w:r w:rsidR="00155F7E">
        <w:t>, № 61н</w:t>
      </w:r>
      <w:r w:rsidR="00EA21B6" w:rsidRPr="003D7DE4">
        <w:t xml:space="preserve">; </w:t>
      </w:r>
    </w:p>
    <w:p w14:paraId="07694CB0" w14:textId="77777777" w:rsidR="00EA21B6" w:rsidRPr="003D7DE4" w:rsidRDefault="0075156B" w:rsidP="00870FFD">
      <w:pPr>
        <w:numPr>
          <w:ilvl w:val="0"/>
          <w:numId w:val="1"/>
        </w:numPr>
        <w:spacing w:line="276" w:lineRule="auto"/>
        <w:jc w:val="both"/>
      </w:pPr>
      <w:r>
        <w:t>Иными нормативно-правовыми актами (при их отсутствии в Приказ</w:t>
      </w:r>
      <w:r w:rsidR="00155F7E">
        <w:t>ах</w:t>
      </w:r>
      <w:r>
        <w:t xml:space="preserve"> Минфина России № 52н</w:t>
      </w:r>
      <w:r w:rsidR="00155F7E">
        <w:t>, № 61н</w:t>
      </w:r>
      <w:r>
        <w:t>);</w:t>
      </w:r>
    </w:p>
    <w:p w14:paraId="6DAFC12C" w14:textId="77777777" w:rsidR="00EA21B6" w:rsidRDefault="00EA21B6" w:rsidP="00870FFD">
      <w:pPr>
        <w:numPr>
          <w:ilvl w:val="0"/>
          <w:numId w:val="1"/>
        </w:numPr>
        <w:spacing w:line="276" w:lineRule="auto"/>
        <w:jc w:val="both"/>
      </w:pPr>
      <w:r w:rsidRPr="003D7DE4">
        <w:t xml:space="preserve"> По формам, разработанным самостоятельно.</w:t>
      </w:r>
    </w:p>
    <w:p w14:paraId="0A929F87" w14:textId="77777777" w:rsidR="00EA21B6" w:rsidRDefault="00EA21B6" w:rsidP="00EA21B6">
      <w:pPr>
        <w:spacing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35FEADA0" w14:textId="77777777" w:rsidR="00EA21B6" w:rsidRDefault="00EA21B6" w:rsidP="00EA21B6">
      <w:pPr>
        <w:spacing w:line="276" w:lineRule="auto"/>
        <w:ind w:firstLine="567"/>
        <w:jc w:val="both"/>
      </w:pPr>
      <w:r>
        <w:t xml:space="preserve">- по унифицированным формам, утвержденным </w:t>
      </w:r>
      <w:r w:rsidR="00CB057A">
        <w:t>-</w:t>
      </w:r>
      <w:r w:rsidR="00CB057A">
        <w:tab/>
        <w:t>Приказа</w:t>
      </w:r>
      <w:r w:rsidR="000A0C9E" w:rsidRPr="000A0C9E">
        <w:t>м</w:t>
      </w:r>
      <w:r w:rsidR="00CB057A">
        <w:t>и</w:t>
      </w:r>
      <w:r w:rsidR="000A0C9E" w:rsidRPr="000A0C9E">
        <w:t xml:space="preserve"> Минфина России № 52н</w:t>
      </w:r>
      <w:r w:rsidR="00CB057A">
        <w:t xml:space="preserve">, </w:t>
      </w:r>
      <w:r w:rsidR="00CB057A" w:rsidRPr="00E83BC2">
        <w:t>№ 61н</w:t>
      </w:r>
      <w:r w:rsidR="000A0C9E" w:rsidRPr="00E83BC2">
        <w:t>;</w:t>
      </w:r>
    </w:p>
    <w:p w14:paraId="065793B8" w14:textId="77777777" w:rsidR="00EA21B6" w:rsidRPr="003D7DE4" w:rsidRDefault="00EA21B6" w:rsidP="00EA21B6">
      <w:pPr>
        <w:spacing w:line="276" w:lineRule="auto"/>
        <w:ind w:firstLine="567"/>
        <w:jc w:val="both"/>
      </w:pPr>
      <w:r>
        <w:t>- по формам, разработанным самостоятельно.</w:t>
      </w:r>
    </w:p>
    <w:p w14:paraId="68CA9CFC" w14:textId="77777777" w:rsidR="008375A7" w:rsidRPr="00FC5435" w:rsidRDefault="008375A7" w:rsidP="00E85AA6">
      <w:pPr>
        <w:spacing w:line="276" w:lineRule="auto"/>
        <w:ind w:firstLine="567"/>
        <w:jc w:val="both"/>
      </w:pPr>
      <w:r w:rsidRPr="00F56276">
        <w:t>Порядок формирования регистров бухгалтерского учета, первичных документов</w:t>
      </w:r>
      <w:r w:rsidR="004B2621">
        <w:t>,</w:t>
      </w:r>
      <w:r w:rsidR="004B2621" w:rsidRPr="004B2621">
        <w:t xml:space="preserve"> </w:t>
      </w:r>
      <w:r w:rsidR="00E85AA6" w:rsidRPr="00F56276">
        <w:t xml:space="preserve">установлен «Положением о формах и порядке формирования регистров бухгалтерского учета, </w:t>
      </w:r>
      <w:r w:rsidR="00E83BC2" w:rsidRPr="00F56276">
        <w:t>первичных документов,</w:t>
      </w:r>
      <w:r w:rsidR="00E85AA6" w:rsidRPr="00F56276">
        <w:t xml:space="preserve"> </w:t>
      </w:r>
      <w:r w:rsidR="00F33933" w:rsidRPr="00FC5435">
        <w:t>составленных на бумажном носителе и порядке их архивации</w:t>
      </w:r>
      <w:r w:rsidR="00E85AA6" w:rsidRPr="00FC5435">
        <w:t xml:space="preserve"> порядке архивации»</w:t>
      </w:r>
      <w:r w:rsidRPr="00FC5435">
        <w:t xml:space="preserve"> </w:t>
      </w:r>
      <w:r w:rsidR="00E85AA6" w:rsidRPr="00FC5435">
        <w:t>утвержденным</w:t>
      </w:r>
      <w:r w:rsidRPr="00FC5435">
        <w:t xml:space="preserve"> </w:t>
      </w:r>
      <w:r w:rsidR="000A0C9E" w:rsidRPr="00FC5435">
        <w:t>У</w:t>
      </w:r>
      <w:r w:rsidRPr="00FC5435">
        <w:t>четной политик</w:t>
      </w:r>
      <w:r w:rsidR="000A0C9E" w:rsidRPr="00FC5435">
        <w:t>ой</w:t>
      </w:r>
      <w:r w:rsidRPr="00FC5435">
        <w:t>.</w:t>
      </w:r>
    </w:p>
    <w:p w14:paraId="3FF550A7" w14:textId="77777777" w:rsidR="004B2621" w:rsidRPr="00FC5435" w:rsidRDefault="004B2621" w:rsidP="00E85AA6">
      <w:pPr>
        <w:spacing w:line="276" w:lineRule="auto"/>
        <w:ind w:firstLine="567"/>
        <w:jc w:val="both"/>
      </w:pPr>
      <w:bookmarkStart w:id="2" w:name="_Hlk95763298"/>
      <w:r w:rsidRPr="00FC5435">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p>
    <w:p w14:paraId="41240018" w14:textId="77777777" w:rsidR="004C26A7" w:rsidRPr="0052149F" w:rsidRDefault="004C26A7" w:rsidP="004C26A7">
      <w:pPr>
        <w:spacing w:line="276" w:lineRule="auto"/>
        <w:ind w:firstLine="567"/>
        <w:jc w:val="both"/>
      </w:pPr>
      <w:r w:rsidRPr="0052149F">
        <w:t>Список сотрудников, имеющих право подписи электронных документов и регистров бухгалтерского учета, утвержден Учетной политикой.</w:t>
      </w:r>
    </w:p>
    <w:p w14:paraId="1D246200" w14:textId="77777777" w:rsidR="004C26A7" w:rsidRPr="0052149F" w:rsidRDefault="004C26A7" w:rsidP="004C26A7">
      <w:pPr>
        <w:spacing w:line="276" w:lineRule="auto"/>
        <w:ind w:firstLine="567"/>
        <w:jc w:val="both"/>
      </w:pPr>
      <w:r w:rsidRPr="0052149F">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Контур Бухгалтерия Бюджет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17D06634" w14:textId="77777777" w:rsidR="004C26A7" w:rsidRPr="0052149F" w:rsidRDefault="004C26A7" w:rsidP="004C26A7">
      <w:pPr>
        <w:spacing w:line="276" w:lineRule="auto"/>
        <w:ind w:firstLine="567"/>
        <w:jc w:val="both"/>
      </w:pPr>
      <w:r w:rsidRPr="0052149F">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МАОУ </w:t>
      </w:r>
      <w:proofErr w:type="spellStart"/>
      <w:r w:rsidRPr="0052149F">
        <w:t>Яровская</w:t>
      </w:r>
      <w:proofErr w:type="spellEnd"/>
      <w:r w:rsidRPr="0052149F">
        <w:t xml:space="preserve"> СОШ, – с указанием сведений о сертификате электронной подписи – кому выдан и срок действия. </w:t>
      </w:r>
    </w:p>
    <w:p w14:paraId="30EDA851" w14:textId="77777777" w:rsidR="004B2621" w:rsidRPr="004C26A7" w:rsidRDefault="004B2621" w:rsidP="004B2621">
      <w:pPr>
        <w:spacing w:line="276" w:lineRule="auto"/>
        <w:ind w:firstLine="567"/>
        <w:jc w:val="both"/>
      </w:pPr>
      <w:r w:rsidRPr="004C26A7">
        <w:lastRenderedPageBreak/>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285EF395" w14:textId="77777777" w:rsidR="004B2621" w:rsidRPr="004C26A7" w:rsidRDefault="004B2621" w:rsidP="00E85AA6">
      <w:pPr>
        <w:spacing w:line="276" w:lineRule="auto"/>
        <w:ind w:firstLine="567"/>
        <w:jc w:val="both"/>
      </w:pPr>
      <w:r w:rsidRPr="004C26A7">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14:paraId="5DB371E5" w14:textId="77777777" w:rsidR="004F64AD" w:rsidRDefault="004F64AD" w:rsidP="00E85AA6">
      <w:pPr>
        <w:spacing w:line="276" w:lineRule="auto"/>
        <w:ind w:firstLine="567"/>
        <w:jc w:val="both"/>
      </w:pPr>
      <w:r w:rsidRPr="004C26A7">
        <w:t>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w:t>
      </w:r>
      <w:r w:rsidRPr="004F64AD">
        <w:t xml:space="preserve">  </w:t>
      </w:r>
    </w:p>
    <w:bookmarkEnd w:id="2"/>
    <w:p w14:paraId="48254511" w14:textId="77777777" w:rsidR="008E04E7" w:rsidRDefault="00BB1BEB" w:rsidP="008E04E7">
      <w:pPr>
        <w:spacing w:line="276" w:lineRule="auto"/>
        <w:ind w:firstLine="567"/>
        <w:jc w:val="both"/>
      </w:pPr>
      <w:r>
        <w:t xml:space="preserve">1.12. </w:t>
      </w:r>
      <w:r w:rsidR="008E04E7">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C307CE">
        <w:t>Инструкци</w:t>
      </w:r>
      <w:r w:rsidR="00C307CE">
        <w:t>ей</w:t>
      </w:r>
      <w:r w:rsidR="00C307CE" w:rsidRPr="00C307CE">
        <w:t xml:space="preserve"> № 33н</w:t>
      </w:r>
      <w:r w:rsidR="008E04E7">
        <w:t>.</w:t>
      </w:r>
    </w:p>
    <w:p w14:paraId="58D78613" w14:textId="77777777" w:rsidR="00BF3D20" w:rsidRDefault="008E04E7" w:rsidP="008E04E7">
      <w:pPr>
        <w:spacing w:line="276" w:lineRule="auto"/>
        <w:ind w:firstLine="567"/>
        <w:jc w:val="both"/>
      </w:pP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5F3F6C21" w14:textId="77777777" w:rsidR="00BB1BEB" w:rsidRDefault="00BB1BEB" w:rsidP="008E04E7">
      <w:pPr>
        <w:spacing w:line="276" w:lineRule="auto"/>
        <w:ind w:firstLine="567"/>
        <w:jc w:val="both"/>
        <w:rPr>
          <w:bCs/>
        </w:rPr>
      </w:pPr>
      <w:r w:rsidRPr="00BB1BEB">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7" w:history="1">
        <w:r w:rsidRPr="00BB1BEB">
          <w:rPr>
            <w:bCs/>
          </w:rPr>
          <w:t>СГС</w:t>
        </w:r>
      </w:hyperlink>
      <w:r w:rsidRPr="00BB1BEB">
        <w:rPr>
          <w:bCs/>
        </w:rPr>
        <w:t xml:space="preserve"> «События после отчетной даты»</w:t>
      </w:r>
      <w:r>
        <w:rPr>
          <w:bCs/>
        </w:rPr>
        <w:t>.</w:t>
      </w:r>
    </w:p>
    <w:p w14:paraId="1F24170A" w14:textId="77777777" w:rsidR="002B54CE" w:rsidRDefault="002B54CE" w:rsidP="002B54CE">
      <w:pPr>
        <w:spacing w:line="276" w:lineRule="auto"/>
        <w:ind w:firstLine="567"/>
        <w:jc w:val="both"/>
      </w:pPr>
      <w: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4694A76F" w14:textId="77777777" w:rsidR="00E83BC2" w:rsidRPr="004C26A7" w:rsidRDefault="008E04E7" w:rsidP="00BB1BEB">
      <w:pPr>
        <w:spacing w:line="276" w:lineRule="auto"/>
        <w:ind w:firstLine="567"/>
        <w:jc w:val="both"/>
      </w:pPr>
      <w:r>
        <w:t xml:space="preserve">1.13. </w:t>
      </w:r>
      <w:r w:rsidR="00BB1BEB" w:rsidRPr="00006AF5">
        <w:t xml:space="preserve">Порядок и сроки передачи первичных </w:t>
      </w:r>
      <w:r w:rsidR="00BB1BEB" w:rsidRPr="00610A49">
        <w:t xml:space="preserve">(сводных) </w:t>
      </w:r>
      <w:r w:rsidR="00BB1BEB" w:rsidRPr="00006AF5">
        <w:t xml:space="preserve">учетных документов для отражения в бухгалтерском </w:t>
      </w:r>
      <w:r w:rsidR="00BB1BEB" w:rsidRPr="004C26A7">
        <w:t xml:space="preserve">учете устанавливаются в соответствии с </w:t>
      </w:r>
      <w:r w:rsidR="00593359" w:rsidRPr="004C26A7">
        <w:t>«</w:t>
      </w:r>
      <w:r w:rsidR="00C307CE" w:rsidRPr="004C26A7">
        <w:t>Г</w:t>
      </w:r>
      <w:r w:rsidR="00BB1BEB" w:rsidRPr="004C26A7">
        <w:t>рафиком документооборота</w:t>
      </w:r>
      <w:r w:rsidR="00593359" w:rsidRPr="004C26A7">
        <w:t xml:space="preserve">», </w:t>
      </w:r>
      <w:r w:rsidR="00A72712" w:rsidRPr="004C26A7">
        <w:t>утвержденным Учетной политикой</w:t>
      </w:r>
      <w:r w:rsidR="00BB1BEB" w:rsidRPr="004C26A7">
        <w:t>.</w:t>
      </w:r>
      <w:r w:rsidR="00E83BC2" w:rsidRPr="004C26A7">
        <w:t xml:space="preserve"> </w:t>
      </w:r>
    </w:p>
    <w:p w14:paraId="4FE82E22" w14:textId="77777777" w:rsidR="00BB1BEB" w:rsidRPr="004C26A7" w:rsidRDefault="00E83BC2" w:rsidP="00BB1BEB">
      <w:pPr>
        <w:spacing w:line="276" w:lineRule="auto"/>
        <w:ind w:firstLine="567"/>
        <w:jc w:val="both"/>
      </w:pPr>
      <w:r w:rsidRPr="004C26A7">
        <w:t>Первичные документы составляют и передают в бухгалтерию лица, ответственные за оформление факта хозяйственной жизни.</w:t>
      </w:r>
    </w:p>
    <w:p w14:paraId="193E9BE8" w14:textId="77777777" w:rsidR="00E83BC2" w:rsidRPr="004C26A7" w:rsidRDefault="00E83BC2" w:rsidP="00E83BC2">
      <w:pPr>
        <w:spacing w:line="276" w:lineRule="auto"/>
        <w:ind w:firstLine="567"/>
        <w:jc w:val="both"/>
      </w:pPr>
      <w:r w:rsidRPr="004C26A7">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11EFC6AF" w14:textId="77777777" w:rsidR="00E83BC2" w:rsidRPr="004C26A7" w:rsidRDefault="00E83BC2" w:rsidP="00E83BC2">
      <w:pPr>
        <w:spacing w:line="276" w:lineRule="auto"/>
        <w:ind w:firstLine="567"/>
        <w:jc w:val="both"/>
        <w:rPr>
          <w:color w:val="000000"/>
        </w:rPr>
      </w:pPr>
      <w:r w:rsidRPr="004C26A7">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36A5F247" w14:textId="77777777" w:rsidR="00E83BC2" w:rsidRPr="004C26A7" w:rsidRDefault="00E83BC2" w:rsidP="00E83BC2">
      <w:pPr>
        <w:spacing w:line="276" w:lineRule="auto"/>
        <w:ind w:firstLine="567"/>
        <w:jc w:val="both"/>
        <w:rPr>
          <w:color w:val="000000"/>
        </w:rPr>
      </w:pPr>
      <w:r w:rsidRPr="004C26A7">
        <w:rPr>
          <w:color w:val="000000"/>
        </w:rPr>
        <w:t>- учет имущества;</w:t>
      </w:r>
    </w:p>
    <w:p w14:paraId="174C6B4E" w14:textId="77777777" w:rsidR="00E83BC2" w:rsidRPr="004C26A7" w:rsidRDefault="00E83BC2" w:rsidP="00E83BC2">
      <w:pPr>
        <w:spacing w:line="276" w:lineRule="auto"/>
        <w:ind w:firstLine="567"/>
        <w:jc w:val="both"/>
        <w:rPr>
          <w:color w:val="000000"/>
        </w:rPr>
      </w:pPr>
      <w:r w:rsidRPr="004C26A7">
        <w:rPr>
          <w:color w:val="000000"/>
        </w:rPr>
        <w:t>- исправление ошибок.</w:t>
      </w:r>
    </w:p>
    <w:p w14:paraId="69BD5D2F" w14:textId="77777777" w:rsidR="00E83BC2" w:rsidRPr="004C26A7" w:rsidRDefault="00E83BC2" w:rsidP="00E83BC2">
      <w:pPr>
        <w:spacing w:line="276" w:lineRule="auto"/>
        <w:ind w:firstLine="567"/>
        <w:jc w:val="both"/>
      </w:pPr>
      <w:r w:rsidRPr="004C26A7">
        <w:rPr>
          <w:color w:val="000000"/>
        </w:rPr>
        <w:t>По длящимся и повторяющимся операциям документы оформляются с периодичностью один раз в месяц.</w:t>
      </w:r>
    </w:p>
    <w:p w14:paraId="20ACC9B7" w14:textId="77777777" w:rsidR="00BB1BEB" w:rsidRPr="004C26A7" w:rsidRDefault="00B66B0A" w:rsidP="00BB1BEB">
      <w:pPr>
        <w:spacing w:line="276" w:lineRule="auto"/>
        <w:ind w:firstLine="567"/>
        <w:jc w:val="both"/>
      </w:pPr>
      <w:r w:rsidRPr="004C26A7">
        <w:t>1</w:t>
      </w:r>
      <w:r w:rsidR="00BB1BEB" w:rsidRPr="004C26A7">
        <w:t>.</w:t>
      </w:r>
      <w:r w:rsidRPr="004C26A7">
        <w:t>1</w:t>
      </w:r>
      <w:r w:rsidR="00AA51FB" w:rsidRPr="004C26A7">
        <w:t>4</w:t>
      </w:r>
      <w:r w:rsidR="00BB1BEB" w:rsidRPr="004C26A7">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14:paraId="1FC32BB4" w14:textId="77777777" w:rsidR="008E04E7" w:rsidRPr="004C26A7" w:rsidRDefault="00BB1BEB" w:rsidP="00BB1BEB">
      <w:pPr>
        <w:spacing w:line="276" w:lineRule="auto"/>
        <w:ind w:firstLine="567"/>
        <w:jc w:val="both"/>
      </w:pPr>
      <w:r w:rsidRPr="004C26A7">
        <w:t>Бухгалтерская отчетность формируется и хранится в виде электронного документа в информационной системе «</w:t>
      </w:r>
      <w:r w:rsidR="001756E9" w:rsidRPr="004C26A7">
        <w:t>СКИФ-БП</w:t>
      </w:r>
      <w:r w:rsidRPr="004C26A7">
        <w:t xml:space="preserve">». </w:t>
      </w:r>
    </w:p>
    <w:p w14:paraId="1D70510A" w14:textId="77777777" w:rsidR="00B66B0A" w:rsidRDefault="00B66B0A" w:rsidP="001B3B89">
      <w:pPr>
        <w:spacing w:line="276" w:lineRule="auto"/>
        <w:ind w:firstLine="567"/>
        <w:jc w:val="both"/>
      </w:pPr>
      <w:r w:rsidRPr="004C26A7">
        <w:t>1.1</w:t>
      </w:r>
      <w:r w:rsidR="00B1624A" w:rsidRPr="004C26A7">
        <w:t>5</w:t>
      </w:r>
      <w:r w:rsidRPr="004C26A7">
        <w:t xml:space="preserve">. </w:t>
      </w:r>
      <w:r w:rsidR="003F3E33" w:rsidRPr="004C26A7">
        <w:t>Достоверность данных учета и отчетности подтверждается путем инвентаризаций активов и обязательств, проводимых</w:t>
      </w:r>
      <w:r w:rsidR="003F3E33">
        <w:t xml:space="preserve"> в соответствии с </w:t>
      </w:r>
      <w:r w:rsidR="00593359">
        <w:t>«Порядком</w:t>
      </w:r>
      <w:r w:rsidR="00593359" w:rsidRPr="00593359">
        <w:t xml:space="preserve"> проведения инвентаризации имущества, финансовых активов и обязательств</w:t>
      </w:r>
      <w:r w:rsidR="00593359">
        <w:t xml:space="preserve">», </w:t>
      </w:r>
      <w:r w:rsidR="00A72712" w:rsidRPr="00A72712">
        <w:t>утвержденным Учетной политикой</w:t>
      </w:r>
      <w:r w:rsidR="00593359">
        <w:t>.</w:t>
      </w:r>
    </w:p>
    <w:p w14:paraId="78E1AC65" w14:textId="77777777" w:rsidR="00E85AA6" w:rsidRDefault="00E85AA6" w:rsidP="001B3B89">
      <w:pPr>
        <w:spacing w:line="276" w:lineRule="auto"/>
        <w:ind w:firstLine="540"/>
        <w:jc w:val="both"/>
      </w:pPr>
      <w:r>
        <w:t xml:space="preserve">Для проведения инвентаризации в учреждении создается постоянно действующая </w:t>
      </w:r>
      <w:r>
        <w:br/>
        <w:t>инвентаризационная комиссия.</w:t>
      </w:r>
      <w:r w:rsidR="00C44926">
        <w:t xml:space="preserve"> </w:t>
      </w:r>
    </w:p>
    <w:p w14:paraId="049F8EA3" w14:textId="77777777" w:rsidR="001B3B89" w:rsidRDefault="001B3B89" w:rsidP="001B3B89">
      <w:pPr>
        <w:spacing w:line="276" w:lineRule="auto"/>
        <w:ind w:firstLine="540"/>
        <w:jc w:val="both"/>
      </w:pPr>
      <w:r w:rsidRPr="004A6B6F">
        <w:lastRenderedPageBreak/>
        <w:t xml:space="preserve">В отдельных случаях (при смене материально ответственных лиц, выявлении фактов </w:t>
      </w:r>
      <w:r w:rsidRPr="004A6B6F">
        <w:br/>
        <w:t xml:space="preserve">хищения, стихийных бедствиях и т. д.) инвентаризацию может проводить специально </w:t>
      </w:r>
      <w:r w:rsidRPr="004A6B6F">
        <w:br/>
        <w:t xml:space="preserve">созданная рабочая комиссия, состав которой утверждается отельным приказом </w:t>
      </w:r>
      <w:r w:rsidRPr="004A6B6F">
        <w:br/>
        <w:t>руководителя</w:t>
      </w:r>
      <w:r>
        <w:t xml:space="preserve"> учреждения.</w:t>
      </w:r>
    </w:p>
    <w:p w14:paraId="782FC513" w14:textId="77777777" w:rsidR="004C26A7" w:rsidRPr="003677CF" w:rsidRDefault="004C26A7" w:rsidP="004C26A7">
      <w:pPr>
        <w:spacing w:line="276" w:lineRule="auto"/>
        <w:ind w:firstLine="540"/>
        <w:jc w:val="both"/>
      </w:pPr>
      <w:r w:rsidRPr="003677CF">
        <w:t>Инвентаризация имущества и обязательств (в т. ч. числящихся на забалансовых счетах, за исключением библиотечного фонда), а также финансовых результатов (в т. ч. расходов будущих периодов и резервов) проводится не менее одного раза в год перед составлением годовой отчетности, а также в иных случаях, предусмотренных законодательством.</w:t>
      </w:r>
    </w:p>
    <w:p w14:paraId="5BA85D24" w14:textId="77777777" w:rsidR="004C26A7" w:rsidRPr="003677CF" w:rsidRDefault="004C26A7" w:rsidP="004C26A7">
      <w:pPr>
        <w:spacing w:line="276" w:lineRule="auto"/>
        <w:ind w:firstLine="540"/>
        <w:jc w:val="both"/>
      </w:pPr>
      <w:r w:rsidRPr="003677CF">
        <w:t>Инвентаризация библиотечных фондов - один раз в три года.</w:t>
      </w:r>
    </w:p>
    <w:p w14:paraId="650A1600" w14:textId="77777777" w:rsidR="00337972" w:rsidRDefault="00337972" w:rsidP="001B3B89">
      <w:pPr>
        <w:spacing w:line="276" w:lineRule="auto"/>
        <w:ind w:firstLine="540"/>
        <w:jc w:val="both"/>
        <w:rPr>
          <w:rFonts w:ascii="Verdana" w:hAnsi="Verdana"/>
          <w:sz w:val="21"/>
          <w:szCs w:val="21"/>
        </w:rPr>
      </w:pPr>
      <w:r>
        <w:t xml:space="preserve">При наличии просроченной задолженности </w:t>
      </w:r>
      <w:r w:rsidRPr="00337972">
        <w:t>с бюджетом, с подотчетными лицами, с поставщиками и подрядчиками</w:t>
      </w:r>
      <w:r>
        <w:t>,</w:t>
      </w:r>
      <w:r w:rsidRPr="00337972">
        <w:t xml:space="preserve"> по суммам принудительного изъятия </w:t>
      </w:r>
      <w:r>
        <w:t>- не реже одного раза в квартал.</w:t>
      </w:r>
    </w:p>
    <w:p w14:paraId="4EFAFBBB" w14:textId="77777777" w:rsidR="00337972" w:rsidRDefault="00337972" w:rsidP="001B3B89">
      <w:pPr>
        <w:spacing w:line="276" w:lineRule="auto"/>
        <w:ind w:firstLine="540"/>
        <w:jc w:val="both"/>
      </w:pPr>
      <w:r>
        <w:t xml:space="preserve">Сроки проведения плановых инвентаризаций установлены в Графике проведения </w:t>
      </w:r>
      <w:r>
        <w:br/>
        <w:t>инвентаризации.</w:t>
      </w:r>
    </w:p>
    <w:p w14:paraId="0D9806D5" w14:textId="77777777" w:rsidR="003F3E33" w:rsidRDefault="00B1624A" w:rsidP="001B3B89">
      <w:pPr>
        <w:spacing w:line="276" w:lineRule="auto"/>
        <w:ind w:firstLine="567"/>
        <w:jc w:val="both"/>
      </w:pPr>
      <w:r>
        <w:t>1.16</w:t>
      </w:r>
      <w:r w:rsidR="003F3E33">
        <w:t xml:space="preserve">. </w:t>
      </w:r>
      <w:r w:rsidR="00AA51FB" w:rsidRPr="00AA51FB">
        <w:t xml:space="preserve">Организация работы по принятию к учету и выбытию </w:t>
      </w:r>
      <w:r w:rsidR="00574E4A">
        <w:t>материальных ценностей</w:t>
      </w:r>
      <w:r w:rsidR="00AA51FB" w:rsidRPr="00AA51FB">
        <w:t xml:space="preserve"> осуществляется созданной на постоянной основе </w:t>
      </w:r>
      <w:r w:rsidR="00AA51FB">
        <w:t>К</w:t>
      </w:r>
      <w:r w:rsidR="00AA51FB" w:rsidRPr="00AA51FB">
        <w:t>омиссией по поступлению и выбытию активов</w:t>
      </w:r>
      <w:r w:rsidR="00574E4A">
        <w:t xml:space="preserve"> </w:t>
      </w:r>
      <w:r w:rsidR="00574E4A" w:rsidRPr="00574E4A">
        <w:t>(далее - Комиссия)</w:t>
      </w:r>
      <w:r w:rsidR="00AA51FB" w:rsidRPr="00AA51FB">
        <w:t xml:space="preserve">, действующей в соответствии с </w:t>
      </w:r>
      <w:r w:rsidR="00593359">
        <w:t>«</w:t>
      </w:r>
      <w:r w:rsidR="002C30CE" w:rsidRPr="002C30CE">
        <w:t>Положение</w:t>
      </w:r>
      <w:r w:rsidR="002C30CE">
        <w:t>м</w:t>
      </w:r>
      <w:r w:rsidR="002C30CE" w:rsidRPr="002C30CE">
        <w:t xml:space="preserve"> о комиссии по поступлению и выбытию активов</w:t>
      </w:r>
      <w:r w:rsidR="00593359">
        <w:t>»</w:t>
      </w:r>
      <w:r w:rsidR="00A72712">
        <w:t>,</w:t>
      </w:r>
      <w:r w:rsidR="00593359">
        <w:t xml:space="preserve"> </w:t>
      </w:r>
      <w:r w:rsidR="00A72712">
        <w:t>утвержденным Учетной политикой</w:t>
      </w:r>
      <w:r w:rsidR="00AA51FB" w:rsidRPr="00AA51FB">
        <w:t>.</w:t>
      </w:r>
    </w:p>
    <w:p w14:paraId="1C4AE150" w14:textId="77777777" w:rsidR="00E028E9" w:rsidRDefault="00E028E9" w:rsidP="00BB1BEB">
      <w:pPr>
        <w:spacing w:line="276" w:lineRule="auto"/>
        <w:ind w:firstLine="567"/>
        <w:jc w:val="both"/>
      </w:pPr>
    </w:p>
    <w:p w14:paraId="7FB27BEC" w14:textId="77777777" w:rsidR="00E028E9" w:rsidRDefault="00E028E9" w:rsidP="00E028E9">
      <w:pPr>
        <w:spacing w:line="276" w:lineRule="auto"/>
        <w:ind w:firstLine="567"/>
        <w:jc w:val="center"/>
        <w:rPr>
          <w:b/>
        </w:rPr>
      </w:pPr>
      <w:r w:rsidRPr="00E028E9">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7D48FFF8" w14:textId="77777777" w:rsidR="00036AAB" w:rsidRDefault="00036AAB" w:rsidP="00E028E9">
      <w:pPr>
        <w:spacing w:line="276" w:lineRule="auto"/>
        <w:ind w:firstLine="567"/>
        <w:jc w:val="center"/>
        <w:rPr>
          <w:b/>
        </w:rPr>
      </w:pPr>
    </w:p>
    <w:p w14:paraId="7490DB61" w14:textId="77777777" w:rsidR="00E028E9" w:rsidRDefault="00E028E9" w:rsidP="00E028E9">
      <w:pPr>
        <w:spacing w:line="276" w:lineRule="auto"/>
        <w:ind w:firstLine="567"/>
        <w:jc w:val="both"/>
      </w:pPr>
      <w:r>
        <w:t xml:space="preserve">2.1. </w:t>
      </w:r>
      <w:r w:rsidRPr="002F4190">
        <w:rPr>
          <w:highlight w:val="green"/>
        </w:rPr>
        <w:t xml:space="preserve">Учет </w:t>
      </w:r>
      <w:r w:rsidR="00574E4A" w:rsidRPr="002F4190">
        <w:rPr>
          <w:highlight w:val="green"/>
        </w:rPr>
        <w:t>нефинансовых активов</w:t>
      </w:r>
      <w:r w:rsidRPr="002F4190">
        <w:rPr>
          <w:highlight w:val="green"/>
        </w:rPr>
        <w:t>.</w:t>
      </w:r>
    </w:p>
    <w:p w14:paraId="743D160A" w14:textId="77777777" w:rsidR="00E028E9" w:rsidRDefault="00E028E9" w:rsidP="00E028E9">
      <w:pPr>
        <w:spacing w:line="276" w:lineRule="auto"/>
        <w:ind w:firstLine="567"/>
        <w:jc w:val="both"/>
      </w:pPr>
      <w:r>
        <w:t xml:space="preserve">2.1.1. </w:t>
      </w:r>
      <w:r w:rsidR="00574E4A" w:rsidRPr="00574E4A">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66837CEF" w14:textId="77777777" w:rsidR="00574E4A" w:rsidRDefault="00574E4A" w:rsidP="00E028E9">
      <w:pPr>
        <w:spacing w:line="276" w:lineRule="auto"/>
        <w:ind w:firstLine="567"/>
        <w:jc w:val="both"/>
      </w:pPr>
      <w:r>
        <w:t xml:space="preserve">2.1.2. </w:t>
      </w:r>
      <w:r w:rsidR="004B2621" w:rsidRPr="00574E4A">
        <w:t>Первоначальную стоимость</w:t>
      </w:r>
      <w:r w:rsidRPr="00574E4A">
        <w:t xml:space="preserve"> нефинансовых активов </w:t>
      </w:r>
      <w:r w:rsidR="004B2621" w:rsidRPr="00574E4A">
        <w:t>формировать в</w:t>
      </w:r>
      <w:r w:rsidRPr="00574E4A">
        <w:t xml:space="preserve"> зависимост</w:t>
      </w:r>
      <w:r w:rsidR="00041A3A">
        <w:t>и от направления их поступления:</w:t>
      </w:r>
    </w:p>
    <w:p w14:paraId="5D5CCE0A" w14:textId="77777777" w:rsidR="00574E4A" w:rsidRDefault="00574E4A" w:rsidP="004E012E">
      <w:pPr>
        <w:widowControl w:val="0"/>
        <w:numPr>
          <w:ilvl w:val="0"/>
          <w:numId w:val="5"/>
        </w:numPr>
        <w:autoSpaceDE w:val="0"/>
        <w:autoSpaceDN w:val="0"/>
        <w:adjustRightInd w:val="0"/>
        <w:spacing w:line="276" w:lineRule="auto"/>
        <w:jc w:val="both"/>
      </w:pPr>
      <w:r w:rsidRPr="00574E4A">
        <w:t>Решение о первоначальной</w:t>
      </w:r>
      <w:r w:rsidRPr="004A438D">
        <w:t xml:space="preserve"> (фактической) стоимости объектов нефинансовых активов при их приобретении, сооружении, изготовлении (создании) принимается комиссией на основании </w:t>
      </w:r>
      <w:r w:rsidRPr="00D92C84">
        <w:t>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w:t>
      </w:r>
      <w:r>
        <w:t>,</w:t>
      </w:r>
      <w:r w:rsidRPr="00D92C84">
        <w:t xml:space="preserve"> либо – по требованию Комиссии – в подлинниках</w:t>
      </w:r>
      <w:r w:rsidRPr="004A438D">
        <w:t>.</w:t>
      </w:r>
      <w:r>
        <w:t xml:space="preserve"> Первоначальную стоимость основного средства формировать по фактическим вложениям, как для обменных операций (п. 15</w:t>
      </w:r>
      <w:r w:rsidR="009E676B">
        <w:t xml:space="preserve"> Стандарта «Основные средства»);</w:t>
      </w:r>
      <w:r w:rsidR="004E012E">
        <w:t xml:space="preserve"> </w:t>
      </w:r>
      <w:r w:rsidR="004E012E" w:rsidRPr="004E012E">
        <w:t>Первоначальную стоимость материальных запасов формировать по фактическим вложениям, как для обменных операций (п. 19 Стандарта «Запасы»).</w:t>
      </w:r>
    </w:p>
    <w:p w14:paraId="4C594114" w14:textId="77777777" w:rsidR="00574E4A" w:rsidRDefault="009E676B" w:rsidP="001756E9">
      <w:pPr>
        <w:widowControl w:val="0"/>
        <w:numPr>
          <w:ilvl w:val="0"/>
          <w:numId w:val="5"/>
        </w:numPr>
        <w:autoSpaceDE w:val="0"/>
        <w:autoSpaceDN w:val="0"/>
        <w:adjustRightInd w:val="0"/>
        <w:spacing w:line="276" w:lineRule="auto"/>
        <w:jc w:val="both"/>
      </w:pPr>
      <w:r w:rsidRPr="009E676B">
        <w:t>Первоначальной (фактической)</w:t>
      </w:r>
      <w:r w:rsidRPr="004A438D">
        <w:t xml:space="preserve"> стоимостью нефинансовых активов, поступивших по договорам дарения, пожертвования</w:t>
      </w:r>
      <w:r>
        <w:t xml:space="preserve"> </w:t>
      </w:r>
      <w:r w:rsidRPr="00F56276">
        <w:t>от коммерческих организаций и граждан</w:t>
      </w:r>
      <w:r w:rsidR="001756E9" w:rsidRPr="00F56276">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F56276">
        <w:t xml:space="preserve"> оприходованных в виде излишков, выявленных при инвентаризации, признается</w:t>
      </w:r>
      <w:r w:rsidRPr="004A438D">
        <w:t xml:space="preserve"> их </w:t>
      </w:r>
      <w:r w:rsidRPr="00934D04">
        <w:t>справедлив</w:t>
      </w:r>
      <w:r>
        <w:t>ая</w:t>
      </w:r>
      <w:r w:rsidRPr="00934D04">
        <w:t xml:space="preserve"> стоимост</w:t>
      </w:r>
      <w:r>
        <w:t>ь,</w:t>
      </w:r>
      <w:r w:rsidRPr="00934D04">
        <w:t xml:space="preserve"> определ</w:t>
      </w:r>
      <w:r>
        <w:t>яемая</w:t>
      </w:r>
      <w:r w:rsidRPr="00934D04">
        <w:t xml:space="preserve"> </w:t>
      </w:r>
      <w:r>
        <w:t>К</w:t>
      </w:r>
      <w:r w:rsidRPr="00934D04">
        <w:t>омиссией методом рыночных цен</w:t>
      </w:r>
      <w:r w:rsidR="00B4744F">
        <w:t xml:space="preserve">. </w:t>
      </w:r>
      <w:r w:rsidR="00B4744F" w:rsidRPr="00B4744F">
        <w:t>Комиссия вправе выбрать метод амортизированной стоимости замещения, если он более достоверно определяет стоимость объект</w:t>
      </w:r>
      <w:r w:rsidR="00B4744F">
        <w:t xml:space="preserve">а. Данные о рыночной цене подтверждаются </w:t>
      </w:r>
      <w:r w:rsidR="00B4744F">
        <w:lastRenderedPageBreak/>
        <w:t>Комиссией документально (</w:t>
      </w:r>
      <w:r w:rsidR="00B4744F" w:rsidRPr="00B4744F">
        <w:t>справками (другими подтверждающими документами) Росстата</w:t>
      </w:r>
      <w:r w:rsidR="00B4744F">
        <w:t xml:space="preserve">, </w:t>
      </w:r>
      <w:r w:rsidR="00B4744F" w:rsidRPr="00B4744F">
        <w:t>прайс-листами заводов-изготовителей</w:t>
      </w:r>
      <w:r w:rsidR="00B4744F">
        <w:t>,</w:t>
      </w:r>
      <w:r w:rsidR="00B4744F" w:rsidRPr="00B4744F">
        <w:t xml:space="preserve"> информацией, размещенной в СМИ</w:t>
      </w:r>
      <w:r w:rsidR="00B4744F">
        <w:t>, и т.д.).</w:t>
      </w:r>
      <w:r w:rsidR="0009029C" w:rsidRPr="0009029C">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w:t>
      </w:r>
      <w:r w:rsidR="0009029C">
        <w:t>нсовую стоимость такого объекта</w:t>
      </w:r>
      <w:r>
        <w:t>;</w:t>
      </w:r>
    </w:p>
    <w:p w14:paraId="1722883D" w14:textId="77777777" w:rsidR="009E676B" w:rsidRDefault="009E676B" w:rsidP="00870FFD">
      <w:pPr>
        <w:widowControl w:val="0"/>
        <w:numPr>
          <w:ilvl w:val="0"/>
          <w:numId w:val="5"/>
        </w:numPr>
        <w:autoSpaceDE w:val="0"/>
        <w:autoSpaceDN w:val="0"/>
        <w:adjustRightInd w:val="0"/>
        <w:spacing w:line="276" w:lineRule="auto"/>
        <w:jc w:val="both"/>
      </w:pPr>
      <w:r w:rsidRPr="009E676B">
        <w:t>Первоначальная (фактическая)</w:t>
      </w:r>
      <w:r w:rsidRPr="004A438D">
        <w:t xml:space="preserve"> стоимость нефинансовых активов при их безвозмездном получении от учредителя, а также других учреждений (организаций</w:t>
      </w:r>
      <w:r>
        <w:t xml:space="preserve"> госсектора</w:t>
      </w:r>
      <w:r w:rsidRPr="004A438D">
        <w:t xml:space="preserve">) определяется на основании данных о первоначальной стоимости предыдущего балансодержателя, </w:t>
      </w:r>
      <w:r w:rsidRPr="00944164">
        <w:t>ука</w:t>
      </w:r>
      <w:r>
        <w:t xml:space="preserve">занной в </w:t>
      </w:r>
      <w:r w:rsidRPr="00654D91">
        <w:t>передаточных документах: извещении (ф. 0504805) или акте приема-передачи</w:t>
      </w:r>
      <w:r w:rsidR="00B4744F">
        <w:t>.</w:t>
      </w:r>
    </w:p>
    <w:p w14:paraId="22D15C30" w14:textId="77777777" w:rsidR="00523FEF" w:rsidRDefault="00523FEF" w:rsidP="00523FEF">
      <w:pPr>
        <w:widowControl w:val="0"/>
        <w:autoSpaceDE w:val="0"/>
        <w:autoSpaceDN w:val="0"/>
        <w:adjustRightInd w:val="0"/>
        <w:spacing w:line="276" w:lineRule="auto"/>
        <w:ind w:firstLine="567"/>
        <w:jc w:val="both"/>
      </w:pPr>
      <w:r>
        <w:t xml:space="preserve">При определении первоначальной стоимости нескольких имущественных объектов расходы на доставку (установку, </w:t>
      </w:r>
      <w:r w:rsidR="004B2621">
        <w:t>монтаж) распределять</w:t>
      </w:r>
      <w:r>
        <w:t xml:space="preserve"> пропорционально стоимости каждого доставляемого (устанавливаемого, монтируемого) объекта в их общей стоимости.</w:t>
      </w:r>
    </w:p>
    <w:p w14:paraId="54CA509D" w14:textId="77777777" w:rsidR="004E4D67" w:rsidRDefault="004E4D67" w:rsidP="004E4D67">
      <w:pPr>
        <w:widowControl w:val="0"/>
        <w:autoSpaceDE w:val="0"/>
        <w:autoSpaceDN w:val="0"/>
        <w:adjustRightInd w:val="0"/>
        <w:spacing w:line="276" w:lineRule="auto"/>
        <w:ind w:firstLine="567"/>
        <w:jc w:val="both"/>
      </w:pPr>
      <w:r>
        <w:t xml:space="preserve">2.1.3. </w:t>
      </w:r>
      <w:r w:rsidRPr="004E4D67">
        <w:t>Принятие решений по вопросам обесценения активов</w:t>
      </w:r>
      <w:r w:rsidR="002B54CE">
        <w:t>.</w:t>
      </w:r>
    </w:p>
    <w:p w14:paraId="70837332" w14:textId="77777777" w:rsidR="004E4D67" w:rsidRPr="004E4D67" w:rsidRDefault="004E4D67" w:rsidP="004E4D67">
      <w:pPr>
        <w:ind w:firstLine="540"/>
        <w:jc w:val="both"/>
        <w:rPr>
          <w:rFonts w:ascii="Verdana" w:hAnsi="Verdana"/>
          <w:sz w:val="21"/>
          <w:szCs w:val="21"/>
        </w:rPr>
      </w:pPr>
      <w:r>
        <w:t>Учреждение</w:t>
      </w:r>
      <w:r w:rsidRPr="004E4D67">
        <w:t xml:space="preserve"> осуществляет процедуры обесценения активов (при необходимости) в соответствии с требованиями </w:t>
      </w:r>
      <w:hyperlink r:id="rId58" w:history="1">
        <w:r w:rsidRPr="002961BD">
          <w:t>СГС</w:t>
        </w:r>
      </w:hyperlink>
      <w:r w:rsidRPr="004E4D67">
        <w:t xml:space="preserve"> "Обесценение активов".</w:t>
      </w:r>
    </w:p>
    <w:p w14:paraId="7DE72F09" w14:textId="77777777" w:rsidR="004E4D67" w:rsidRDefault="00BA6FB3" w:rsidP="004E4D67">
      <w:pPr>
        <w:widowControl w:val="0"/>
        <w:autoSpaceDE w:val="0"/>
        <w:autoSpaceDN w:val="0"/>
        <w:adjustRightInd w:val="0"/>
        <w:spacing w:line="276" w:lineRule="auto"/>
        <w:ind w:firstLine="567"/>
        <w:jc w:val="both"/>
      </w:pPr>
      <w:r>
        <w:t xml:space="preserve">Тест на обесценение </w:t>
      </w:r>
      <w:r w:rsidR="002961BD" w:rsidRPr="002961BD">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29045F70" w14:textId="77777777" w:rsidR="002961BD" w:rsidRDefault="002961BD" w:rsidP="004E4D67">
      <w:pPr>
        <w:widowControl w:val="0"/>
        <w:autoSpaceDE w:val="0"/>
        <w:autoSpaceDN w:val="0"/>
        <w:adjustRightInd w:val="0"/>
        <w:spacing w:line="276" w:lineRule="auto"/>
        <w:ind w:firstLine="567"/>
        <w:jc w:val="both"/>
      </w:pPr>
      <w:r w:rsidRPr="002961BD">
        <w:t>Рассмотрение результатов проведения теста на обесценение и оценку необходимости определения справедливой стоимос</w:t>
      </w:r>
      <w:r>
        <w:t>ти актива осуществляет Комиссия.</w:t>
      </w:r>
    </w:p>
    <w:p w14:paraId="27CE0635" w14:textId="77777777" w:rsidR="002961BD" w:rsidRPr="002961BD" w:rsidRDefault="002961BD" w:rsidP="004E4D67">
      <w:pPr>
        <w:widowControl w:val="0"/>
        <w:autoSpaceDE w:val="0"/>
        <w:autoSpaceDN w:val="0"/>
        <w:adjustRightInd w:val="0"/>
        <w:spacing w:line="276" w:lineRule="auto"/>
        <w:ind w:firstLine="567"/>
        <w:jc w:val="both"/>
      </w:pPr>
      <w:r w:rsidRPr="002961B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25D0F3C6" w14:textId="77777777" w:rsidR="002961BD" w:rsidRDefault="00373856" w:rsidP="004E4D67">
      <w:pPr>
        <w:widowControl w:val="0"/>
        <w:autoSpaceDE w:val="0"/>
        <w:autoSpaceDN w:val="0"/>
        <w:adjustRightInd w:val="0"/>
        <w:spacing w:line="276" w:lineRule="auto"/>
        <w:ind w:firstLine="567"/>
        <w:jc w:val="both"/>
      </w:pPr>
      <w:r w:rsidRPr="00373856">
        <w:t>В случае если предлагается решение о проведении оценки, также указывается оптимальный метод определения справедливой стоимости актива.</w:t>
      </w:r>
    </w:p>
    <w:p w14:paraId="5C24C892" w14:textId="77777777" w:rsidR="00C400A1" w:rsidRPr="00C400A1" w:rsidRDefault="00C400A1" w:rsidP="00C400A1">
      <w:pPr>
        <w:spacing w:line="276" w:lineRule="auto"/>
        <w:ind w:firstLine="567"/>
        <w:jc w:val="both"/>
      </w:pPr>
      <w:r w:rsidRPr="00C400A1">
        <w:t xml:space="preserve">Убыток от обесценения актива признается в учете на основании Бухгалтерской справки (ф. 0504833) и приказа руководителя. </w:t>
      </w:r>
    </w:p>
    <w:p w14:paraId="0A2F7A7C" w14:textId="77777777" w:rsidR="00C400A1" w:rsidRDefault="00C400A1" w:rsidP="00C400A1">
      <w:pPr>
        <w:spacing w:line="276" w:lineRule="auto"/>
        <w:ind w:firstLine="567"/>
        <w:jc w:val="both"/>
      </w:pPr>
      <w:r w:rsidRPr="00C400A1">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C400A1">
        <w:t>учредителя (</w:t>
      </w:r>
      <w:r w:rsidRPr="00C400A1">
        <w:t>иным собственником имущества), в порядке, предусмотренном на согласование списания основных средств.</w:t>
      </w:r>
    </w:p>
    <w:p w14:paraId="5A7A9AAC" w14:textId="77777777" w:rsidR="00C400A1" w:rsidRDefault="00C400A1" w:rsidP="00A27913">
      <w:pPr>
        <w:spacing w:line="276" w:lineRule="auto"/>
        <w:ind w:firstLine="567"/>
        <w:jc w:val="both"/>
      </w:pPr>
      <w:r>
        <w:t xml:space="preserve">2.1.4. </w:t>
      </w:r>
      <w:r w:rsidRPr="00C400A1">
        <w:t>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w:t>
      </w:r>
      <w:r>
        <w:t xml:space="preserve">. Объекты учитывать на основании акта приема-передачи или другого документа, который подтвердит получение имущества, прав на него, </w:t>
      </w:r>
      <w:r w:rsidR="00440E53">
        <w:t>по стоимости,</w:t>
      </w:r>
      <w:r>
        <w:t xml:space="preserve"> указанной в передаточных документах. Если такая стоимость отсутствует – в условной оценке: один объект, один рубль.</w:t>
      </w:r>
      <w:r w:rsidR="00A27913">
        <w:t xml:space="preserve"> </w:t>
      </w:r>
    </w:p>
    <w:p w14:paraId="2C8C9818" w14:textId="77777777" w:rsidR="006D620F" w:rsidRPr="008555DB" w:rsidRDefault="00C400A1" w:rsidP="00C400A1">
      <w:pPr>
        <w:spacing w:line="276" w:lineRule="auto"/>
        <w:ind w:firstLine="567"/>
        <w:jc w:val="both"/>
        <w:rPr>
          <w:bCs/>
        </w:rPr>
      </w:pPr>
      <w:r>
        <w:t xml:space="preserve">2.1.5. </w:t>
      </w:r>
      <w:r w:rsidR="00FD1D05" w:rsidRPr="00FD1D05">
        <w:rPr>
          <w:bCs/>
        </w:rPr>
        <w:t xml:space="preserve">Материальные ценности учреждения, не соответствующие критериям активов учитывать на счете 02 «Материальные </w:t>
      </w:r>
      <w:r w:rsidR="001756E9" w:rsidRPr="00FD1D05">
        <w:rPr>
          <w:bCs/>
        </w:rPr>
        <w:t>ценности на</w:t>
      </w:r>
      <w:r w:rsidR="00FD1D05" w:rsidRPr="00FD1D05">
        <w:rPr>
          <w:bCs/>
        </w:rPr>
        <w:t xml:space="preserve"> хранение» в условной оценке: </w:t>
      </w:r>
      <w:r w:rsidR="00FD1D05">
        <w:rPr>
          <w:bCs/>
        </w:rPr>
        <w:t>один</w:t>
      </w:r>
      <w:r w:rsidR="00FD1D05" w:rsidRPr="00FD1D05">
        <w:rPr>
          <w:bCs/>
        </w:rPr>
        <w:t xml:space="preserve"> объект, </w:t>
      </w:r>
      <w:r w:rsidR="00FD1D05">
        <w:rPr>
          <w:bCs/>
        </w:rPr>
        <w:t>один</w:t>
      </w:r>
      <w:r w:rsidR="00DC7BEE">
        <w:rPr>
          <w:bCs/>
        </w:rPr>
        <w:t xml:space="preserve"> рубль, </w:t>
      </w:r>
      <w:r w:rsidR="00DC7BEE" w:rsidRPr="006D620F">
        <w:rPr>
          <w:bCs/>
        </w:rPr>
        <w:t xml:space="preserve">списание осуществлять на основании </w:t>
      </w:r>
      <w:r w:rsidR="006D620F" w:rsidRPr="006D620F">
        <w:rPr>
          <w:bCs/>
        </w:rPr>
        <w:t xml:space="preserve">Бухгалтерской справки (ф. 0504833), </w:t>
      </w:r>
      <w:r w:rsidR="006D620F" w:rsidRPr="008555DB">
        <w:rPr>
          <w:bCs/>
        </w:rPr>
        <w:t>Акта об утилизации (уничтожении) материальных ценностей (ф. 0510435).</w:t>
      </w:r>
    </w:p>
    <w:p w14:paraId="28B3A1DE" w14:textId="77777777" w:rsidR="006D620F" w:rsidRDefault="006D620F" w:rsidP="006D620F">
      <w:pPr>
        <w:autoSpaceDE w:val="0"/>
        <w:autoSpaceDN w:val="0"/>
        <w:adjustRightInd w:val="0"/>
        <w:spacing w:line="276" w:lineRule="auto"/>
        <w:ind w:firstLine="567"/>
        <w:jc w:val="both"/>
        <w:outlineLvl w:val="0"/>
        <w:rPr>
          <w:bCs/>
        </w:rPr>
      </w:pPr>
      <w:r w:rsidRPr="008555DB">
        <w:rPr>
          <w:bCs/>
        </w:rPr>
        <w:t>Списанные с баланса</w:t>
      </w:r>
      <w:r w:rsidRPr="006D620F">
        <w:rPr>
          <w:bCs/>
        </w:rPr>
        <w:t xml:space="preserve">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0E5590A0" w14:textId="77777777" w:rsidR="00FD1D05" w:rsidRDefault="00FD1D05" w:rsidP="00C400A1">
      <w:pPr>
        <w:spacing w:line="276" w:lineRule="auto"/>
        <w:ind w:firstLine="567"/>
        <w:jc w:val="both"/>
      </w:pPr>
      <w:r>
        <w:t xml:space="preserve">2.1.6. </w:t>
      </w:r>
      <w:r w:rsidRPr="002F4190">
        <w:rPr>
          <w:highlight w:val="green"/>
        </w:rPr>
        <w:t>Учет основных средств</w:t>
      </w:r>
      <w:r>
        <w:t>.</w:t>
      </w:r>
    </w:p>
    <w:p w14:paraId="039A0ED7" w14:textId="77777777" w:rsidR="00440E53" w:rsidRPr="003677CF" w:rsidRDefault="00440E53" w:rsidP="00440E53">
      <w:pPr>
        <w:spacing w:line="276" w:lineRule="auto"/>
        <w:ind w:firstLine="567"/>
        <w:jc w:val="both"/>
      </w:pPr>
      <w:r w:rsidRPr="003677CF">
        <w:t>Единицей учета основных средств является инвентарный объект.</w:t>
      </w:r>
    </w:p>
    <w:p w14:paraId="4837F0DF" w14:textId="77777777" w:rsidR="00440E53" w:rsidRPr="003677CF" w:rsidRDefault="00440E53" w:rsidP="00440E53">
      <w:pPr>
        <w:spacing w:line="276" w:lineRule="auto"/>
        <w:ind w:firstLine="540"/>
        <w:jc w:val="both"/>
        <w:rPr>
          <w:rFonts w:ascii="Verdana" w:hAnsi="Verdana"/>
          <w:sz w:val="21"/>
          <w:szCs w:val="21"/>
        </w:rPr>
      </w:pPr>
      <w:r w:rsidRPr="003677CF">
        <w:t>Комиссия устанавливает закрытый перечень объектов основных средств (при наличии):</w:t>
      </w:r>
    </w:p>
    <w:p w14:paraId="25207FA4" w14:textId="77777777" w:rsidR="00440E53" w:rsidRPr="003677CF" w:rsidRDefault="00440E53" w:rsidP="00440E53">
      <w:pPr>
        <w:numPr>
          <w:ilvl w:val="0"/>
          <w:numId w:val="9"/>
        </w:numPr>
        <w:spacing w:line="276" w:lineRule="auto"/>
        <w:jc w:val="both"/>
        <w:rPr>
          <w:rFonts w:ascii="Verdana" w:hAnsi="Verdana"/>
          <w:sz w:val="21"/>
          <w:szCs w:val="21"/>
        </w:rPr>
      </w:pPr>
      <w:r w:rsidRPr="003677CF">
        <w:t>которые подлежат объединению в один инвентарный объект;</w:t>
      </w:r>
    </w:p>
    <w:p w14:paraId="6ACD8E3E" w14:textId="77777777" w:rsidR="00440E53" w:rsidRPr="003677CF" w:rsidRDefault="00440E53" w:rsidP="00440E53">
      <w:pPr>
        <w:numPr>
          <w:ilvl w:val="0"/>
          <w:numId w:val="9"/>
        </w:numPr>
        <w:spacing w:line="276" w:lineRule="auto"/>
        <w:jc w:val="both"/>
        <w:rPr>
          <w:rFonts w:ascii="Verdana" w:hAnsi="Verdana"/>
          <w:sz w:val="21"/>
          <w:szCs w:val="21"/>
        </w:rPr>
      </w:pPr>
      <w:r w:rsidRPr="003677CF">
        <w:lastRenderedPageBreak/>
        <w:t>для которых необходимо начисление амортизации по структурной части единого объекта.</w:t>
      </w:r>
    </w:p>
    <w:p w14:paraId="6AD6CE4B" w14:textId="77777777" w:rsidR="00440E53" w:rsidRPr="003677CF" w:rsidRDefault="00440E53" w:rsidP="00440E53">
      <w:pPr>
        <w:tabs>
          <w:tab w:val="num" w:pos="644"/>
        </w:tabs>
        <w:spacing w:line="276" w:lineRule="auto"/>
        <w:ind w:firstLine="567"/>
        <w:jc w:val="both"/>
      </w:pPr>
      <w:r w:rsidRPr="003677CF">
        <w:t>А также Комиссия определяет необходимость объединения и конкретный перечень объединяемых объектов.</w:t>
      </w:r>
    </w:p>
    <w:p w14:paraId="4DB4F121" w14:textId="77777777" w:rsidR="00440E53" w:rsidRPr="003677CF" w:rsidRDefault="00440E53" w:rsidP="00440E53">
      <w:pPr>
        <w:tabs>
          <w:tab w:val="num" w:pos="644"/>
        </w:tabs>
        <w:spacing w:line="276" w:lineRule="auto"/>
        <w:ind w:firstLine="567"/>
        <w:jc w:val="both"/>
      </w:pPr>
      <w:r w:rsidRPr="003677CF">
        <w:t>В комплекс объектов основных средств объединяются объекты имущества несущественной стоимости. Не считается существенной стоимость до 50 000 рублей за один имущественный объект.</w:t>
      </w:r>
    </w:p>
    <w:p w14:paraId="31936FC2" w14:textId="77777777" w:rsidR="00440E53" w:rsidRPr="003677CF" w:rsidRDefault="00440E53" w:rsidP="00440E53">
      <w:pPr>
        <w:tabs>
          <w:tab w:val="num" w:pos="644"/>
        </w:tabs>
        <w:spacing w:line="276" w:lineRule="auto"/>
        <w:ind w:firstLine="567"/>
        <w:jc w:val="both"/>
      </w:pPr>
      <w:bookmarkStart w:id="3" w:name="_Hlk95763209"/>
      <w:bookmarkStart w:id="4" w:name="_Hlk95746219"/>
      <w:bookmarkStart w:id="5" w:name="_Hlk95919242"/>
      <w:r w:rsidRPr="003677CF">
        <w:t>Составные (структурные) части объекта основных средств</w:t>
      </w:r>
      <w:bookmarkEnd w:id="3"/>
      <w:r w:rsidRPr="003677CF">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3677CF">
        <w:t xml:space="preserve"> </w:t>
      </w:r>
    </w:p>
    <w:p w14:paraId="0033271E" w14:textId="77777777" w:rsidR="00440E53" w:rsidRPr="00F56276" w:rsidRDefault="00440E53" w:rsidP="00440E53">
      <w:pPr>
        <w:tabs>
          <w:tab w:val="num" w:pos="644"/>
        </w:tabs>
        <w:spacing w:line="276" w:lineRule="auto"/>
        <w:ind w:firstLine="567"/>
        <w:jc w:val="both"/>
      </w:pPr>
      <w:r w:rsidRPr="003677CF">
        <w:t>Сроки полезного использования составных частей объекта основных средств признаются существенно отличающимися</w:t>
      </w:r>
      <w:r>
        <w:t xml:space="preserve">, если установленные сроки </w:t>
      </w:r>
      <w:r w:rsidRPr="00D14C10">
        <w:t xml:space="preserve">полезного использования составных частей </w:t>
      </w:r>
      <w:r w:rsidRPr="001B2EEB">
        <w:t>объекта основных средств</w:t>
      </w:r>
      <w:r>
        <w:t xml:space="preserve"> относятся к разным амортизационным группам, согласно Классификации, утвержденной постановлением </w:t>
      </w:r>
      <w:r w:rsidRPr="00F56276">
        <w:t>Правительства от 01.01.2002 №1.</w:t>
      </w:r>
    </w:p>
    <w:p w14:paraId="457061DF" w14:textId="77777777" w:rsidR="00440E53" w:rsidRPr="003677CF" w:rsidRDefault="00440E53" w:rsidP="00440E53">
      <w:pPr>
        <w:tabs>
          <w:tab w:val="num" w:pos="644"/>
        </w:tabs>
        <w:spacing w:line="276" w:lineRule="auto"/>
        <w:ind w:firstLine="567"/>
        <w:jc w:val="both"/>
      </w:pPr>
      <w:r w:rsidRPr="003677CF">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14:paraId="036775CB" w14:textId="77777777" w:rsidR="00440E53" w:rsidRPr="003677CF" w:rsidRDefault="00440E53" w:rsidP="00440E53">
      <w:pPr>
        <w:tabs>
          <w:tab w:val="num" w:pos="644"/>
        </w:tabs>
        <w:spacing w:line="276" w:lineRule="auto"/>
        <w:ind w:firstLine="567"/>
        <w:jc w:val="both"/>
      </w:pPr>
      <w:r w:rsidRPr="003677CF">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14:paraId="331E9D13" w14:textId="77777777" w:rsidR="00440E53" w:rsidRPr="003677CF" w:rsidRDefault="00440E53" w:rsidP="00440E53">
      <w:pPr>
        <w:tabs>
          <w:tab w:val="num" w:pos="644"/>
        </w:tabs>
        <w:spacing w:line="276" w:lineRule="auto"/>
        <w:ind w:firstLine="567"/>
        <w:jc w:val="both"/>
      </w:pPr>
      <w:r w:rsidRPr="003677CF">
        <w:t>Объекты библиотечного фонда стоимостью учитываются в регистрах бухучета в денежном выражении общей суммой без количественного учета в разрезе кодов финансового обеспечения. Учет ведется в Инвентарной карточке группового учета основных средств (ф. 0504032).</w:t>
      </w:r>
    </w:p>
    <w:p w14:paraId="387CC1D0" w14:textId="77777777" w:rsidR="00440E53" w:rsidRPr="003677CF" w:rsidRDefault="00440E53" w:rsidP="00440E53">
      <w:pPr>
        <w:widowControl w:val="0"/>
        <w:autoSpaceDE w:val="0"/>
        <w:autoSpaceDN w:val="0"/>
        <w:adjustRightInd w:val="0"/>
        <w:spacing w:line="276" w:lineRule="auto"/>
        <w:ind w:firstLine="567"/>
        <w:jc w:val="both"/>
      </w:pPr>
      <w:r w:rsidRPr="003677CF">
        <w:t>Каждому инвентарному объекту, за исключением объектов библиотечного фонда, присваивается уникальный инвентарный номер, состоящий из одиннадцати знаков.</w:t>
      </w:r>
    </w:p>
    <w:p w14:paraId="25240F39" w14:textId="77777777" w:rsidR="00440E53" w:rsidRPr="003677CF" w:rsidRDefault="00440E53" w:rsidP="00440E53">
      <w:pPr>
        <w:tabs>
          <w:tab w:val="num" w:pos="644"/>
        </w:tabs>
        <w:spacing w:line="276" w:lineRule="auto"/>
        <w:ind w:firstLine="567"/>
        <w:jc w:val="both"/>
      </w:pPr>
      <w:r w:rsidRPr="003677CF">
        <w:t>Установить следующую структуру инвентарного номера основного средства:</w:t>
      </w:r>
    </w:p>
    <w:p w14:paraId="7368BC32" w14:textId="77777777" w:rsidR="00440E53" w:rsidRPr="003677CF" w:rsidRDefault="00440E53" w:rsidP="00440E53">
      <w:pPr>
        <w:numPr>
          <w:ilvl w:val="0"/>
          <w:numId w:val="6"/>
        </w:numPr>
        <w:autoSpaceDE w:val="0"/>
        <w:autoSpaceDN w:val="0"/>
        <w:adjustRightInd w:val="0"/>
        <w:spacing w:line="276" w:lineRule="auto"/>
        <w:jc w:val="both"/>
        <w:rPr>
          <w:i/>
        </w:rPr>
      </w:pPr>
      <w:r w:rsidRPr="003677CF">
        <w:t>Х (один знак) – код источника финансирования</w:t>
      </w:r>
      <w:r w:rsidRPr="003677CF">
        <w:rPr>
          <w:i/>
        </w:rPr>
        <w:t>;</w:t>
      </w:r>
    </w:p>
    <w:p w14:paraId="1408B6BD" w14:textId="77777777" w:rsidR="00440E53" w:rsidRPr="003677CF" w:rsidRDefault="00440E53" w:rsidP="00440E53">
      <w:pPr>
        <w:numPr>
          <w:ilvl w:val="0"/>
          <w:numId w:val="6"/>
        </w:numPr>
        <w:autoSpaceDE w:val="0"/>
        <w:autoSpaceDN w:val="0"/>
        <w:adjustRightInd w:val="0"/>
        <w:spacing w:line="276" w:lineRule="auto"/>
        <w:jc w:val="both"/>
        <w:rPr>
          <w:i/>
        </w:rPr>
      </w:pPr>
      <w:r w:rsidRPr="003677CF">
        <w:t>XXХ (три знака)- код синтетического счета плана счетов;</w:t>
      </w:r>
    </w:p>
    <w:p w14:paraId="2D572BC8" w14:textId="77777777" w:rsidR="00440E53" w:rsidRPr="003677CF" w:rsidRDefault="00440E53" w:rsidP="00440E53">
      <w:pPr>
        <w:numPr>
          <w:ilvl w:val="0"/>
          <w:numId w:val="6"/>
        </w:numPr>
        <w:autoSpaceDE w:val="0"/>
        <w:autoSpaceDN w:val="0"/>
        <w:adjustRightInd w:val="0"/>
        <w:spacing w:line="276" w:lineRule="auto"/>
        <w:jc w:val="both"/>
        <w:rPr>
          <w:i/>
        </w:rPr>
      </w:pPr>
      <w:r w:rsidRPr="003677CF">
        <w:t>XX (два знака)- код аналитического счета плана счетов;</w:t>
      </w:r>
    </w:p>
    <w:p w14:paraId="04375733" w14:textId="77777777" w:rsidR="00440E53" w:rsidRPr="003677CF" w:rsidRDefault="00440E53" w:rsidP="00440E53">
      <w:pPr>
        <w:numPr>
          <w:ilvl w:val="0"/>
          <w:numId w:val="6"/>
        </w:numPr>
        <w:autoSpaceDE w:val="0"/>
        <w:autoSpaceDN w:val="0"/>
        <w:adjustRightInd w:val="0"/>
        <w:spacing w:line="276" w:lineRule="auto"/>
        <w:jc w:val="both"/>
        <w:rPr>
          <w:i/>
        </w:rPr>
      </w:pPr>
      <w:r w:rsidRPr="003677CF">
        <w:t>XXXХX (пять знаков) - порядковый номер.</w:t>
      </w:r>
    </w:p>
    <w:p w14:paraId="5A18F433" w14:textId="77777777" w:rsidR="00440E53" w:rsidRPr="00D85D64" w:rsidRDefault="00440E53" w:rsidP="00440E53">
      <w:pPr>
        <w:autoSpaceDE w:val="0"/>
        <w:autoSpaceDN w:val="0"/>
        <w:adjustRightInd w:val="0"/>
        <w:spacing w:line="276" w:lineRule="auto"/>
        <w:ind w:firstLine="567"/>
        <w:jc w:val="both"/>
        <w:rPr>
          <w:i/>
        </w:rPr>
      </w:pPr>
      <w:r w:rsidRPr="001F62EA">
        <w:t xml:space="preserve">Инвентарные номера наносятся </w:t>
      </w:r>
      <w:r w:rsidRPr="00712B6A">
        <w:t>несмываемой краской или водостойким маркером</w:t>
      </w:r>
      <w:r>
        <w:t xml:space="preserve"> материально ответственным лицом в присутствии уполномоченного члена Комиссии. </w:t>
      </w:r>
      <w:r w:rsidRPr="001F62EA">
        <w:t>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14:paraId="0A5D3CF8" w14:textId="77777777" w:rsidR="00440E53" w:rsidRDefault="00440E53" w:rsidP="00440E53">
      <w:pPr>
        <w:widowControl w:val="0"/>
        <w:autoSpaceDE w:val="0"/>
        <w:autoSpaceDN w:val="0"/>
        <w:adjustRightInd w:val="0"/>
        <w:spacing w:line="276" w:lineRule="auto"/>
        <w:ind w:firstLine="567"/>
        <w:jc w:val="both"/>
        <w:rPr>
          <w:bCs/>
        </w:rPr>
      </w:pPr>
      <w:bookmarkStart w:id="6" w:name="_Hlk95763460"/>
      <w:bookmarkStart w:id="7" w:name="_Hlk95919299"/>
      <w:bookmarkStart w:id="8" w:name="_ref_321672"/>
      <w:r w:rsidRPr="004B2621">
        <w:rPr>
          <w:bCs/>
        </w:rPr>
        <w:t>Изменение</w:t>
      </w:r>
      <w:r w:rsidRPr="006B55F6">
        <w:rPr>
          <w:bCs/>
        </w:rPr>
        <w:t xml:space="preserve"> порядка формирования инвентарных номеров </w:t>
      </w:r>
      <w:bookmarkEnd w:id="6"/>
      <w:r w:rsidRPr="006B55F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14:paraId="35F8B3E9" w14:textId="77777777" w:rsidR="00440E53" w:rsidRDefault="00440E53" w:rsidP="00440E53">
      <w:pPr>
        <w:widowControl w:val="0"/>
        <w:autoSpaceDE w:val="0"/>
        <w:autoSpaceDN w:val="0"/>
        <w:adjustRightInd w:val="0"/>
        <w:spacing w:line="276" w:lineRule="auto"/>
        <w:ind w:firstLine="567"/>
        <w:jc w:val="both"/>
        <w:rPr>
          <w:bCs/>
        </w:rPr>
      </w:pPr>
      <w:r w:rsidRPr="00E05718">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14:paraId="211AC5DE" w14:textId="77777777" w:rsidR="00440E53" w:rsidRDefault="00440E53" w:rsidP="00440E53">
      <w:pPr>
        <w:widowControl w:val="0"/>
        <w:autoSpaceDE w:val="0"/>
        <w:autoSpaceDN w:val="0"/>
        <w:adjustRightInd w:val="0"/>
        <w:spacing w:line="276" w:lineRule="auto"/>
        <w:ind w:firstLine="567"/>
        <w:jc w:val="both"/>
      </w:pPr>
      <w:r w:rsidRPr="00712B6A">
        <w:t xml:space="preserve">Правила п. 27, 28 </w:t>
      </w:r>
      <w:r>
        <w:t>СГС «Основные средства» не применяются</w:t>
      </w:r>
      <w:r w:rsidRPr="00712B6A">
        <w:t xml:space="preserve"> к объектам основных средств Учреждения.</w:t>
      </w:r>
    </w:p>
    <w:p w14:paraId="1B258F6C" w14:textId="77777777" w:rsidR="00440E53" w:rsidRPr="006A3A54" w:rsidRDefault="00440E53" w:rsidP="00440E53">
      <w:pPr>
        <w:widowControl w:val="0"/>
        <w:autoSpaceDE w:val="0"/>
        <w:autoSpaceDN w:val="0"/>
        <w:adjustRightInd w:val="0"/>
        <w:spacing w:line="276" w:lineRule="auto"/>
        <w:ind w:firstLine="567"/>
        <w:jc w:val="both"/>
      </w:pPr>
      <w:r w:rsidRPr="006A3A54">
        <w:t xml:space="preserve">Срок полезного использования объектов основных средств устанавливается Комиссией </w:t>
      </w:r>
      <w:r w:rsidRPr="006A3A54">
        <w:lastRenderedPageBreak/>
        <w:t>в соответствии с п</w:t>
      </w:r>
      <w:r>
        <w:t>.</w:t>
      </w:r>
      <w:r w:rsidRPr="006A3A54">
        <w:t xml:space="preserve"> 35 СГС «Основные средства» в порядке, установленном в </w:t>
      </w:r>
      <w:r>
        <w:t>«</w:t>
      </w:r>
      <w:r w:rsidRPr="006A3A54">
        <w:t>Положении о комиссии по поступлению и выбытию активов</w:t>
      </w:r>
      <w:r>
        <w:t xml:space="preserve">» </w:t>
      </w:r>
      <w:r w:rsidRPr="00E24149">
        <w:t>исходя из ожидаемого срока получения экономических выгод и (или) полезного пот</w:t>
      </w:r>
      <w:r>
        <w:t>енциала, заключенного в активе.</w:t>
      </w:r>
    </w:p>
    <w:p w14:paraId="0AFBD770" w14:textId="77777777" w:rsidR="00440E53" w:rsidRPr="003677CF" w:rsidRDefault="00440E53" w:rsidP="00440E53">
      <w:pPr>
        <w:widowControl w:val="0"/>
        <w:autoSpaceDE w:val="0"/>
        <w:autoSpaceDN w:val="0"/>
        <w:adjustRightInd w:val="0"/>
        <w:spacing w:line="276" w:lineRule="auto"/>
        <w:ind w:firstLine="540"/>
        <w:jc w:val="both"/>
        <w:rPr>
          <w:bCs/>
        </w:rPr>
      </w:pPr>
      <w:bookmarkStart w:id="9" w:name="_ref_321664"/>
      <w: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w:t>
      </w:r>
      <w:r w:rsidRPr="003677CF">
        <w:t>реконструкции или модернизации, срок полезного использования по такому объекту Комиссией пересматривается.</w:t>
      </w:r>
    </w:p>
    <w:p w14:paraId="7A8495D0" w14:textId="77777777" w:rsidR="00440E53" w:rsidRPr="003677CF" w:rsidRDefault="00440E53" w:rsidP="00440E53">
      <w:pPr>
        <w:widowControl w:val="0"/>
        <w:autoSpaceDE w:val="0"/>
        <w:autoSpaceDN w:val="0"/>
        <w:adjustRightInd w:val="0"/>
        <w:spacing w:line="276" w:lineRule="auto"/>
        <w:ind w:firstLine="540"/>
        <w:jc w:val="both"/>
        <w:rPr>
          <w:bCs/>
        </w:rPr>
      </w:pPr>
      <w:r w:rsidRPr="003677CF">
        <w:rPr>
          <w:bCs/>
        </w:rPr>
        <w:t>Амортизация по всем основным средствам начисляется линейным методом.</w:t>
      </w:r>
      <w:bookmarkEnd w:id="9"/>
    </w:p>
    <w:p w14:paraId="4B743A42" w14:textId="77777777" w:rsidR="00440E53" w:rsidRPr="00FF1AAB" w:rsidRDefault="00440E53" w:rsidP="00440E53">
      <w:pPr>
        <w:tabs>
          <w:tab w:val="num" w:pos="644"/>
        </w:tabs>
        <w:spacing w:line="276" w:lineRule="auto"/>
        <w:ind w:firstLine="567"/>
        <w:jc w:val="both"/>
      </w:pPr>
      <w:r w:rsidRPr="003677CF">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44EBCCD2" w14:textId="77777777" w:rsidR="00440E53" w:rsidRPr="00FF1AAB" w:rsidRDefault="00440E53" w:rsidP="00440E53">
      <w:pPr>
        <w:tabs>
          <w:tab w:val="num" w:pos="644"/>
        </w:tabs>
        <w:spacing w:line="276" w:lineRule="auto"/>
        <w:ind w:firstLine="567"/>
        <w:jc w:val="both"/>
      </w:pPr>
      <w:r w:rsidRPr="00FF1AAB">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251D5BC6" w14:textId="77777777" w:rsidR="00440E53" w:rsidRPr="003677CF" w:rsidRDefault="00440E53" w:rsidP="00440E53">
      <w:pPr>
        <w:tabs>
          <w:tab w:val="num" w:pos="644"/>
        </w:tabs>
        <w:spacing w:line="276" w:lineRule="auto"/>
        <w:ind w:firstLine="567"/>
        <w:jc w:val="both"/>
      </w:pPr>
      <w:r w:rsidRPr="00FF1AAB">
        <w:t xml:space="preserve">В случае отсутствия на дату принятия объекта к учету информации о начислении амортизации, пересчет </w:t>
      </w:r>
      <w:r w:rsidRPr="003677CF">
        <w:t>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72567958" w14:textId="77777777" w:rsidR="00440E53" w:rsidRPr="003677CF" w:rsidRDefault="00440E53" w:rsidP="00440E53">
      <w:pPr>
        <w:widowControl w:val="0"/>
        <w:autoSpaceDE w:val="0"/>
        <w:autoSpaceDN w:val="0"/>
        <w:adjustRightInd w:val="0"/>
        <w:spacing w:line="276" w:lineRule="auto"/>
        <w:ind w:firstLine="540"/>
        <w:jc w:val="both"/>
      </w:pPr>
      <w:r w:rsidRPr="003677CF">
        <w:t>Основные средства стоимостью до 10 000 рублей включительно (за исключением объектов библиотечного фонда) принимать к учету на забалансовый счет 21 «Основные средства в эксплуатации» по балансовой стоимости введенного в эксплуатацию объекта.</w:t>
      </w:r>
    </w:p>
    <w:p w14:paraId="7A7A0A91" w14:textId="77777777" w:rsidR="00440E53" w:rsidRDefault="00440E53" w:rsidP="00440E53">
      <w:pPr>
        <w:spacing w:line="276" w:lineRule="auto"/>
        <w:ind w:firstLine="567"/>
        <w:jc w:val="both"/>
        <w:rPr>
          <w:bCs/>
        </w:rPr>
      </w:pPr>
      <w:r w:rsidRPr="003677CF">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w:t>
      </w:r>
      <w:r w:rsidRPr="009D1952">
        <w:rPr>
          <w:bCs/>
        </w:rPr>
        <w:t>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36F46891" w14:textId="77777777" w:rsidR="00440E53" w:rsidRDefault="00440E53" w:rsidP="00440E53">
      <w:pPr>
        <w:widowControl w:val="0"/>
        <w:autoSpaceDE w:val="0"/>
        <w:autoSpaceDN w:val="0"/>
        <w:adjustRightInd w:val="0"/>
        <w:spacing w:line="276" w:lineRule="auto"/>
        <w:ind w:firstLine="540"/>
        <w:jc w:val="both"/>
      </w:pPr>
      <w:r w:rsidRPr="009D1952">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4A353D">
        <w:t xml:space="preserve"> переводится с кодов вида деятельности "2" и "5" на код вида деятельности "4".</w:t>
      </w:r>
    </w:p>
    <w:p w14:paraId="595C614F" w14:textId="77777777" w:rsidR="00440E53" w:rsidRPr="00CA7540" w:rsidRDefault="00440E53" w:rsidP="00440E53">
      <w:pPr>
        <w:spacing w:line="276" w:lineRule="auto"/>
        <w:ind w:firstLine="567"/>
        <w:jc w:val="both"/>
        <w:rPr>
          <w:bCs/>
        </w:rPr>
      </w:pPr>
      <w:r w:rsidRPr="004A353D">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w:t>
      </w:r>
      <w:r w:rsidRPr="00CA7540">
        <w:rPr>
          <w:bCs/>
        </w:rPr>
        <w:t xml:space="preserve">деятельности "2" на код вида деятельности "4" с одновременным переводом суммы начисленной амортизации. </w:t>
      </w:r>
    </w:p>
    <w:p w14:paraId="480DFD59" w14:textId="77777777" w:rsidR="00440E53" w:rsidRPr="00CA7540" w:rsidRDefault="00440E53" w:rsidP="00440E53">
      <w:pPr>
        <w:spacing w:line="276" w:lineRule="auto"/>
        <w:ind w:firstLine="567"/>
        <w:jc w:val="both"/>
        <w:rPr>
          <w:bCs/>
        </w:rPr>
      </w:pPr>
      <w:r w:rsidRPr="00CA7540">
        <w:rPr>
          <w:bCs/>
        </w:rPr>
        <w:t xml:space="preserve">Ответственными за хранение технической документации основных средств являются ответственные лица, за которыми закреплены основные средства. </w:t>
      </w:r>
    </w:p>
    <w:p w14:paraId="5BBD1D84" w14:textId="77777777" w:rsidR="00440E53" w:rsidRPr="00CA7540" w:rsidRDefault="00440E53" w:rsidP="00440E53">
      <w:pPr>
        <w:spacing w:line="276" w:lineRule="auto"/>
        <w:ind w:firstLine="567"/>
        <w:jc w:val="both"/>
        <w:rPr>
          <w:bCs/>
        </w:rPr>
      </w:pPr>
      <w:bookmarkStart w:id="10" w:name="_Hlk95919432"/>
      <w:bookmarkStart w:id="11" w:name="_Hlk95763572"/>
      <w:r w:rsidRPr="00CA7540">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01223729" w14:textId="77777777" w:rsidR="00440E53" w:rsidRPr="00CA7540" w:rsidRDefault="00440E53" w:rsidP="00440E53">
      <w:pPr>
        <w:spacing w:line="276" w:lineRule="auto"/>
        <w:ind w:firstLine="567"/>
        <w:jc w:val="both"/>
        <w:rPr>
          <w:bCs/>
        </w:rPr>
      </w:pPr>
      <w:r w:rsidRPr="00CA7540">
        <w:rPr>
          <w:bCs/>
        </w:rPr>
        <w:t>Лица, ответственные за сохранность нефинансовых активов и их использование по назначению (ответственные лица), определяются согласно приказам руководителя Учреждения</w:t>
      </w:r>
      <w:bookmarkEnd w:id="10"/>
      <w:r w:rsidRPr="00CA7540">
        <w:rPr>
          <w:bCs/>
        </w:rPr>
        <w:t>,</w:t>
      </w:r>
      <w:r w:rsidRPr="00CA7540">
        <w:t xml:space="preserve"> в соответствии </w:t>
      </w:r>
      <w:r w:rsidRPr="00CA7540">
        <w:rPr>
          <w:bCs/>
        </w:rPr>
        <w:t>с договором о материальной ответственности.</w:t>
      </w:r>
    </w:p>
    <w:bookmarkEnd w:id="11"/>
    <w:p w14:paraId="18AACA15" w14:textId="77777777" w:rsidR="00440E53" w:rsidRPr="00CA7540" w:rsidRDefault="00440E53" w:rsidP="00440E53">
      <w:pPr>
        <w:spacing w:line="276" w:lineRule="auto"/>
        <w:ind w:firstLine="567"/>
        <w:jc w:val="both"/>
        <w:rPr>
          <w:bCs/>
        </w:rPr>
      </w:pPr>
      <w:r w:rsidRPr="00CA7540">
        <w:rPr>
          <w:bCs/>
        </w:rPr>
        <w:t xml:space="preserve">Локально-вычислительная сеть (ЛВС) и охранно-пожарная сигнализация (ОПС) как отдельные инвентарные объекты не учитываются. </w:t>
      </w:r>
    </w:p>
    <w:p w14:paraId="6B174538" w14:textId="77777777" w:rsidR="00440E53" w:rsidRDefault="00440E53" w:rsidP="00440E53">
      <w:pPr>
        <w:spacing w:line="276" w:lineRule="auto"/>
        <w:ind w:firstLine="567"/>
        <w:jc w:val="both"/>
        <w:rPr>
          <w:bCs/>
        </w:rPr>
      </w:pPr>
      <w:r w:rsidRPr="00CA7540">
        <w:rPr>
          <w:bCs/>
        </w:rPr>
        <w:lastRenderedPageBreak/>
        <w:t>Отдельные элементы ЛВС и ОПС, которые соответствуют критериям основных средств, установленным Стандартом</w:t>
      </w:r>
      <w:r w:rsidRPr="006F08FA">
        <w:rPr>
          <w:bCs/>
        </w:rPr>
        <w:t xml:space="preserve"> «Основные средства», учитываются как отдельные основные средства. </w:t>
      </w:r>
    </w:p>
    <w:p w14:paraId="76C76685" w14:textId="77777777" w:rsidR="00440E53" w:rsidRDefault="00440E53" w:rsidP="00440E53">
      <w:pPr>
        <w:spacing w:line="276" w:lineRule="auto"/>
        <w:ind w:firstLine="567"/>
        <w:jc w:val="both"/>
        <w:rPr>
          <w:bCs/>
        </w:rPr>
      </w:pPr>
      <w:r w:rsidRPr="006F08FA">
        <w:rPr>
          <w:bCs/>
        </w:rPr>
        <w:t>Элементы ЛВС или ОПС, для которых установлен одинаковый срок полезного использования, учитываются как един</w:t>
      </w:r>
      <w:r>
        <w:rPr>
          <w:bCs/>
        </w:rPr>
        <w:t>ый инвентарный объект в порядке,</w:t>
      </w:r>
      <w:r w:rsidRPr="006F08FA">
        <w:rPr>
          <w:bCs/>
        </w:rPr>
        <w:t xml:space="preserve"> установленном настоящей Учетной политики.</w:t>
      </w:r>
    </w:p>
    <w:p w14:paraId="5AB4F792" w14:textId="77777777" w:rsidR="00440E53" w:rsidRDefault="00440E53" w:rsidP="00440E53">
      <w:pPr>
        <w:spacing w:line="276" w:lineRule="auto"/>
        <w:ind w:firstLine="567"/>
        <w:jc w:val="both"/>
      </w:pPr>
      <w:r w:rsidRPr="0095006F">
        <w:t xml:space="preserve">Имущество, относящееся к категории особо ценного имущества (ОЦИ), определяет </w:t>
      </w:r>
      <w:r>
        <w:t>К</w:t>
      </w:r>
      <w:r w:rsidRPr="0095006F">
        <w:t>омиссия.</w:t>
      </w:r>
      <w:r>
        <w:t xml:space="preserve"> </w:t>
      </w:r>
      <w:r w:rsidRPr="0095006F">
        <w:t xml:space="preserve">Такое имущество принимается к учету на основании </w:t>
      </w:r>
      <w:r w:rsidRPr="00DB5F7A">
        <w:t>Постановлени</w:t>
      </w:r>
      <w:r>
        <w:t>я</w:t>
      </w:r>
      <w:r w:rsidRPr="00DB5F7A">
        <w:t xml:space="preserve"> Администрации Тюменского муниципального района от 23 мая 2011 г. N 1216 "О порядке отнесения имущества автономного или бюджетного учреждения Тюменского муниципального района к категории особо ценного движимого имущества"</w:t>
      </w:r>
      <w:r>
        <w:t xml:space="preserve"> </w:t>
      </w:r>
      <w:r w:rsidRPr="00BB6C04">
        <w:t>в действующей редакции.</w:t>
      </w:r>
    </w:p>
    <w:p w14:paraId="6B8A9499" w14:textId="77777777" w:rsidR="00440E53" w:rsidRPr="002564DD" w:rsidRDefault="00440E53" w:rsidP="00440E53">
      <w:pPr>
        <w:spacing w:line="276" w:lineRule="auto"/>
        <w:ind w:firstLine="567"/>
        <w:jc w:val="both"/>
      </w:pPr>
      <w:r w:rsidRPr="002564DD">
        <w:t>Счет 4 210 06 000 отражает балансовую стоимость особо ценного имущества, закрепленного на праве оперативного управления.</w:t>
      </w:r>
    </w:p>
    <w:p w14:paraId="3E739563" w14:textId="77777777" w:rsidR="00440E53" w:rsidRPr="00CA7540" w:rsidRDefault="00440E53" w:rsidP="00440E53">
      <w:pPr>
        <w:spacing w:line="276" w:lineRule="auto"/>
        <w:ind w:firstLine="567"/>
        <w:jc w:val="both"/>
      </w:pPr>
      <w:r w:rsidRPr="002564DD">
        <w:t xml:space="preserve">На сумму изменений показателя учредителю направляется извещение ф.0504805 один раз в год при </w:t>
      </w:r>
      <w:r w:rsidRPr="00CA7540">
        <w:t xml:space="preserve">составлении годовой бухгалтерской отчетности. </w:t>
      </w:r>
    </w:p>
    <w:p w14:paraId="7336CEB4" w14:textId="77777777" w:rsidR="00440E53" w:rsidRPr="00CA7540" w:rsidRDefault="00440E53" w:rsidP="00440E53">
      <w:pPr>
        <w:spacing w:line="276" w:lineRule="auto"/>
        <w:ind w:firstLine="567"/>
        <w:jc w:val="both"/>
      </w:pPr>
      <w:r w:rsidRPr="00CA7540">
        <w:t>Особо ценное имущество, приобретенное за счет средств от приносящей доход деятельности, отражать без применения счета 2 210 06 000 в соответствии с Инструкцией 183н, 157н.</w:t>
      </w:r>
    </w:p>
    <w:p w14:paraId="18A4C422" w14:textId="77777777" w:rsidR="00440E53" w:rsidRPr="00CA7540" w:rsidRDefault="00440E53" w:rsidP="00440E53">
      <w:pPr>
        <w:spacing w:line="276" w:lineRule="auto"/>
        <w:ind w:firstLine="567"/>
        <w:jc w:val="both"/>
        <w:rPr>
          <w:bCs/>
        </w:rPr>
      </w:pPr>
      <w:r w:rsidRPr="00CA7540">
        <w:t>Переоценку основных средств производить в сроки и в порядке, устанавливаемые Правительством РФ, а также в случае отчуждения активов не в пользу организаций госсектора.</w:t>
      </w:r>
    </w:p>
    <w:p w14:paraId="0404FFD5" w14:textId="77777777" w:rsidR="00440E53" w:rsidRPr="00CA7540" w:rsidRDefault="00440E53" w:rsidP="00440E53">
      <w:pPr>
        <w:spacing w:line="276" w:lineRule="auto"/>
        <w:ind w:firstLine="567"/>
        <w:jc w:val="both"/>
      </w:pPr>
      <w:r w:rsidRPr="00CA7540">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4ED739B0" w14:textId="77777777" w:rsidR="00440E53" w:rsidRDefault="00440E53" w:rsidP="00440E53">
      <w:pPr>
        <w:spacing w:line="276" w:lineRule="auto"/>
        <w:ind w:firstLine="567"/>
        <w:jc w:val="both"/>
      </w:pPr>
      <w:r w:rsidRPr="00CA7540">
        <w:t>При этом балансовая стоимость</w:t>
      </w:r>
      <w:r>
        <w:t xml:space="preserve">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31CCEE54" w14:textId="77777777" w:rsidR="00440E53" w:rsidRDefault="00440E53" w:rsidP="00440E53">
      <w:pPr>
        <w:ind w:firstLine="540"/>
        <w:jc w:val="both"/>
      </w:pPr>
      <w:r>
        <w:t xml:space="preserve">Стоимость ликвидируемых (разукомплектованных) частей объекта основных средств, </w:t>
      </w:r>
      <w:r w:rsidRPr="00A72712">
        <w:t>порядок уменьшения стоимости основного средства после его частичной ликвидации (</w:t>
      </w:r>
      <w:proofErr w:type="spellStart"/>
      <w:r w:rsidRPr="00A72712">
        <w:t>разукомплектации</w:t>
      </w:r>
      <w:proofErr w:type="spellEnd"/>
      <w:r w:rsidRPr="00A72712">
        <w:t>)</w:t>
      </w:r>
      <w:r>
        <w:t xml:space="preserve"> определяет Комиссия в соответствии с «</w:t>
      </w:r>
      <w:r w:rsidRPr="001017B1">
        <w:t>Порядк</w:t>
      </w:r>
      <w:r>
        <w:t>ом</w:t>
      </w:r>
      <w:r w:rsidRPr="001017B1">
        <w:t xml:space="preserve"> определения стоимости при частичной ликвидации (</w:t>
      </w:r>
      <w:proofErr w:type="spellStart"/>
      <w:r w:rsidRPr="001017B1">
        <w:t>разукомплектации</w:t>
      </w:r>
      <w:proofErr w:type="spellEnd"/>
      <w:r w:rsidRPr="001017B1">
        <w:t>) объектов основных средств</w:t>
      </w:r>
      <w:r>
        <w:t xml:space="preserve"> установлен», утвержденным Учетной политикой.</w:t>
      </w:r>
    </w:p>
    <w:p w14:paraId="1DDFDABE" w14:textId="77777777" w:rsidR="00440E53" w:rsidRPr="00A72712" w:rsidRDefault="00440E53" w:rsidP="00440E53">
      <w:pPr>
        <w:spacing w:after="120" w:line="300" w:lineRule="atLeast"/>
        <w:ind w:firstLine="567"/>
        <w:jc w:val="both"/>
        <w:rPr>
          <w:color w:val="000000"/>
        </w:rPr>
      </w:pPr>
      <w:r>
        <w:t xml:space="preserve"> </w:t>
      </w:r>
      <w:r w:rsidRPr="00BF3146">
        <w:rPr>
          <w:color w:val="000000"/>
        </w:rPr>
        <w:t>Если возможно определить первоначальную стоимость ликвидированной части основного средства по учетным данным</w:t>
      </w:r>
      <w:r>
        <w:rPr>
          <w:color w:val="000000"/>
        </w:rPr>
        <w:t xml:space="preserve"> </w:t>
      </w:r>
      <w:r w:rsidRPr="00A72712">
        <w:rPr>
          <w:color w:val="000000"/>
        </w:rPr>
        <w:t>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607"/>
        <w:gridCol w:w="316"/>
        <w:gridCol w:w="2378"/>
        <w:gridCol w:w="247"/>
        <w:gridCol w:w="2106"/>
        <w:gridCol w:w="316"/>
        <w:gridCol w:w="1848"/>
      </w:tblGrid>
      <w:tr w:rsidR="00440E53" w:rsidRPr="00A72712" w14:paraId="06887091" w14:textId="77777777" w:rsidTr="00EE3B45">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2FD776C7" w14:textId="77777777" w:rsidR="00440E53" w:rsidRPr="00A72712" w:rsidRDefault="00440E53" w:rsidP="00EE3B45">
            <w:pPr>
              <w:jc w:val="center"/>
            </w:pPr>
            <w:r w:rsidRPr="00A72712">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77F47C44" w14:textId="77777777" w:rsidR="00440E53" w:rsidRPr="00A72712" w:rsidRDefault="00440E53" w:rsidP="00EE3B45">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795043F2" w14:textId="77777777" w:rsidR="00440E53" w:rsidRPr="00A72712" w:rsidRDefault="00440E53" w:rsidP="00EE3B45">
            <w:pPr>
              <w:jc w:val="center"/>
            </w:pPr>
            <w:r w:rsidRPr="00A72712">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174B95E0" w14:textId="77777777" w:rsidR="00440E53" w:rsidRPr="00A72712" w:rsidRDefault="00440E53" w:rsidP="00EE3B45">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9C168B3" w14:textId="77777777" w:rsidR="00440E53" w:rsidRPr="00A72712" w:rsidRDefault="00440E53" w:rsidP="00EE3B45">
            <w:pPr>
              <w:jc w:val="center"/>
            </w:pPr>
            <w:r w:rsidRPr="00A72712">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1BDA68F5" w14:textId="77777777" w:rsidR="00440E53" w:rsidRPr="00A72712" w:rsidRDefault="00440E53" w:rsidP="00EE3B45">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24F92EE3" w14:textId="77777777" w:rsidR="00440E53" w:rsidRPr="00A72712" w:rsidRDefault="00440E53" w:rsidP="00EE3B45">
            <w:pPr>
              <w:jc w:val="center"/>
            </w:pPr>
            <w:r w:rsidRPr="00A72712">
              <w:t>Начисленная амортизация на момент окончания ликвидации</w:t>
            </w:r>
          </w:p>
        </w:tc>
      </w:tr>
    </w:tbl>
    <w:p w14:paraId="3B5323B2" w14:textId="77777777" w:rsidR="00440E53" w:rsidRPr="00A72712" w:rsidRDefault="00440E53" w:rsidP="00440E53">
      <w:pPr>
        <w:spacing w:after="200" w:line="276" w:lineRule="auto"/>
        <w:ind w:firstLine="567"/>
        <w:contextualSpacing/>
        <w:jc w:val="both"/>
        <w:rPr>
          <w:bCs/>
        </w:rPr>
      </w:pPr>
      <w:r w:rsidRPr="00A72712">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A72712">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A72712">
        <w:rPr>
          <w:rFonts w:eastAsia="Calibri"/>
          <w:lang w:eastAsia="en-US"/>
        </w:rPr>
        <w:t xml:space="preserve"> </w:t>
      </w:r>
      <w:r w:rsidRPr="00A72712">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7F8D4644" w14:textId="77777777" w:rsidR="00440E53" w:rsidRPr="00280693" w:rsidRDefault="00440E53" w:rsidP="00440E53">
      <w:pPr>
        <w:ind w:firstLine="567"/>
        <w:jc w:val="both"/>
      </w:pPr>
      <w:r w:rsidRPr="00280693">
        <w:lastRenderedPageBreak/>
        <w:t>После частичной ликвидации (</w:t>
      </w:r>
      <w:proofErr w:type="spellStart"/>
      <w:r w:rsidRPr="00280693">
        <w:t>разукомплектации</w:t>
      </w:r>
      <w:proofErr w:type="spellEnd"/>
      <w:r w:rsidRPr="00280693">
        <w:t>)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14:paraId="69CDA067" w14:textId="77777777" w:rsidR="00440E53" w:rsidRPr="00FF1AAB" w:rsidRDefault="00440E53" w:rsidP="00440E53">
      <w:pPr>
        <w:spacing w:line="276" w:lineRule="auto"/>
        <w:ind w:firstLine="567"/>
        <w:jc w:val="both"/>
      </w:pPr>
      <w:r w:rsidRPr="00E73C41">
        <w:t>В случае</w:t>
      </w:r>
      <w:r w:rsidRPr="009175DA">
        <w:t xml:space="preserve">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w:t>
      </w:r>
      <w:r w:rsidRPr="00FF1AAB">
        <w:t>учету в составе тех же групп и видов имущества, что и у передающей стороны.</w:t>
      </w:r>
    </w:p>
    <w:p w14:paraId="108F7972" w14:textId="77777777" w:rsidR="00440E53" w:rsidRPr="00FF1AAB" w:rsidRDefault="00440E53" w:rsidP="00440E53">
      <w:pPr>
        <w:spacing w:line="276" w:lineRule="auto"/>
        <w:ind w:firstLine="567"/>
        <w:jc w:val="both"/>
        <w:rPr>
          <w:shd w:val="clear" w:color="auto" w:fill="FFFFFF"/>
        </w:rPr>
      </w:pPr>
      <w:r w:rsidRPr="00FF1AA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6B32BEB6" w14:textId="77777777" w:rsidR="00440E53" w:rsidRPr="00FF1AAB" w:rsidRDefault="00440E53" w:rsidP="00440E53">
      <w:pPr>
        <w:spacing w:line="276" w:lineRule="auto"/>
        <w:ind w:firstLine="567"/>
        <w:jc w:val="both"/>
      </w:pPr>
      <w:r w:rsidRPr="00FF1AA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14CB4415" w14:textId="77777777" w:rsidR="00440E53" w:rsidRPr="00FF1AAB" w:rsidRDefault="00440E53" w:rsidP="00440E53">
      <w:pPr>
        <w:spacing w:line="276" w:lineRule="auto"/>
        <w:ind w:firstLine="567"/>
        <w:jc w:val="both"/>
        <w:rPr>
          <w:shd w:val="clear" w:color="auto" w:fill="FFFFFF"/>
        </w:rPr>
      </w:pPr>
      <w:r w:rsidRPr="00FF1AAB">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54FF85C3" w14:textId="77777777" w:rsidR="00440E53" w:rsidRPr="00FF1AAB" w:rsidRDefault="00440E53" w:rsidP="00440E53">
      <w:pPr>
        <w:spacing w:line="276" w:lineRule="auto"/>
        <w:ind w:firstLine="567"/>
        <w:jc w:val="both"/>
        <w:rPr>
          <w:shd w:val="clear" w:color="auto" w:fill="FFFFFF"/>
        </w:rPr>
      </w:pPr>
      <w:r w:rsidRPr="00FF1AAB">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9" w:anchor="/document/71153994/entry/0" w:history="1">
        <w:r w:rsidRPr="00FF1AAB">
          <w:t>ОКОФ</w:t>
        </w:r>
      </w:hyperlink>
      <w:r w:rsidRPr="00FF1AAB">
        <w:t>, счет учета, нормативный и оставшийся срок полезного использования.</w:t>
      </w:r>
    </w:p>
    <w:p w14:paraId="69BB6327" w14:textId="77777777" w:rsidR="00440E53" w:rsidRDefault="00440E53" w:rsidP="00440E53">
      <w:pPr>
        <w:widowControl w:val="0"/>
        <w:autoSpaceDE w:val="0"/>
        <w:autoSpaceDN w:val="0"/>
        <w:adjustRightInd w:val="0"/>
        <w:spacing w:line="276" w:lineRule="auto"/>
        <w:ind w:firstLine="567"/>
        <w:jc w:val="both"/>
      </w:pPr>
      <w:r w:rsidRPr="00FF1AAB">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54D7BCCA" w14:textId="77777777" w:rsidR="000B6853" w:rsidRDefault="0086054A" w:rsidP="004E4D67">
      <w:pPr>
        <w:widowControl w:val="0"/>
        <w:autoSpaceDE w:val="0"/>
        <w:autoSpaceDN w:val="0"/>
        <w:adjustRightInd w:val="0"/>
        <w:spacing w:line="276" w:lineRule="auto"/>
        <w:ind w:firstLine="567"/>
        <w:jc w:val="both"/>
      </w:pPr>
      <w:r>
        <w:t xml:space="preserve">2.1.7. </w:t>
      </w:r>
      <w:r w:rsidRPr="002F4190">
        <w:rPr>
          <w:highlight w:val="green"/>
        </w:rPr>
        <w:t>Учет материальных запасов</w:t>
      </w:r>
      <w:r w:rsidRPr="002F4190">
        <w:t>.</w:t>
      </w:r>
    </w:p>
    <w:p w14:paraId="73726141" w14:textId="77777777" w:rsidR="00440E53" w:rsidRPr="00CA7540" w:rsidRDefault="00440E53" w:rsidP="00440E53">
      <w:pPr>
        <w:widowControl w:val="0"/>
        <w:autoSpaceDE w:val="0"/>
        <w:autoSpaceDN w:val="0"/>
        <w:adjustRightInd w:val="0"/>
        <w:spacing w:line="276" w:lineRule="auto"/>
        <w:ind w:firstLine="567"/>
        <w:jc w:val="both"/>
      </w:pPr>
      <w:r w:rsidRPr="005977CA">
        <w:t xml:space="preserve">Единицей бухгалтерского учета материальных запасов является: </w:t>
      </w:r>
      <w:r w:rsidRPr="0036226D">
        <w:t xml:space="preserve">номенклатурная (реестровая) </w:t>
      </w:r>
      <w:r w:rsidRPr="00CA7540">
        <w:t>единица.</w:t>
      </w:r>
    </w:p>
    <w:p w14:paraId="0609EC95" w14:textId="77777777" w:rsidR="00440E53" w:rsidRPr="00CA7540" w:rsidRDefault="00440E53" w:rsidP="00440E53">
      <w:pPr>
        <w:widowControl w:val="0"/>
        <w:autoSpaceDE w:val="0"/>
        <w:autoSpaceDN w:val="0"/>
        <w:adjustRightInd w:val="0"/>
        <w:spacing w:line="276" w:lineRule="auto"/>
        <w:ind w:firstLine="567"/>
        <w:jc w:val="both"/>
      </w:pPr>
      <w:r w:rsidRPr="00CA7540">
        <w:t>Выбытие (отпуск) материальных запасов производить по средней фактической стоимости.</w:t>
      </w:r>
    </w:p>
    <w:p w14:paraId="45C5CE3F" w14:textId="77777777" w:rsidR="00440E53" w:rsidRPr="00CA7540" w:rsidRDefault="00440E53" w:rsidP="00440E53">
      <w:pPr>
        <w:widowControl w:val="0"/>
        <w:autoSpaceDE w:val="0"/>
        <w:autoSpaceDN w:val="0"/>
        <w:adjustRightInd w:val="0"/>
        <w:spacing w:line="276" w:lineRule="auto"/>
        <w:ind w:firstLine="567"/>
        <w:jc w:val="both"/>
      </w:pPr>
      <w:r w:rsidRPr="00CA7540">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 Перечень бланков строгой отчетности утвержден Учетной политикой. Порядок приемки, хранения выдачи (списания) бланков строгой отчетности регламентирован «Положением о приемке, хранении, выдаче (списании) бланков строгой отчетности».</w:t>
      </w:r>
    </w:p>
    <w:p w14:paraId="5086109E" w14:textId="77777777" w:rsidR="00440E53" w:rsidRPr="00CA7540" w:rsidRDefault="00440E53" w:rsidP="00440E53">
      <w:pPr>
        <w:widowControl w:val="0"/>
        <w:autoSpaceDE w:val="0"/>
        <w:autoSpaceDN w:val="0"/>
        <w:adjustRightInd w:val="0"/>
        <w:spacing w:line="276" w:lineRule="auto"/>
        <w:ind w:firstLine="720"/>
        <w:jc w:val="both"/>
        <w:rPr>
          <w:rFonts w:ascii="Times New Roman CYR" w:hAnsi="Times New Roman CYR" w:cs="Times New Roman CYR"/>
        </w:rPr>
      </w:pPr>
      <w:r w:rsidRPr="00CA7540">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42384D0C" w14:textId="77777777" w:rsidR="00440E53" w:rsidRPr="00CA7540" w:rsidRDefault="00440E53" w:rsidP="00440E53">
      <w:pPr>
        <w:tabs>
          <w:tab w:val="left" w:pos="567"/>
          <w:tab w:val="left" w:pos="709"/>
        </w:tabs>
        <w:spacing w:line="276" w:lineRule="auto"/>
        <w:ind w:firstLine="567"/>
        <w:jc w:val="both"/>
      </w:pPr>
      <w:r w:rsidRPr="00CA7540">
        <w:t xml:space="preserve">Нормы расхода ГСМ разрабатываются учреждением самостоятельно на основе Методические рекомендации № АМ-23-р. </w:t>
      </w:r>
    </w:p>
    <w:p w14:paraId="04F0A26D" w14:textId="77777777" w:rsidR="00440E53" w:rsidRDefault="00440E53" w:rsidP="00440E53">
      <w:pPr>
        <w:tabs>
          <w:tab w:val="left" w:pos="567"/>
          <w:tab w:val="left" w:pos="709"/>
        </w:tabs>
        <w:spacing w:line="276" w:lineRule="auto"/>
        <w:ind w:firstLine="567"/>
        <w:jc w:val="both"/>
      </w:pPr>
      <w:r w:rsidRPr="00CA7540">
        <w:t>Нормы расхода ГСМ утверждаются</w:t>
      </w:r>
      <w:r w:rsidRPr="009E0084">
        <w:t xml:space="preserve"> отдельным приказом руководителя учреждения. </w:t>
      </w:r>
    </w:p>
    <w:p w14:paraId="1E93D3A4" w14:textId="77777777" w:rsidR="00440E53" w:rsidRDefault="00440E53" w:rsidP="00440E53">
      <w:pPr>
        <w:tabs>
          <w:tab w:val="left" w:pos="567"/>
          <w:tab w:val="left" w:pos="709"/>
        </w:tabs>
        <w:spacing w:line="276" w:lineRule="auto"/>
        <w:ind w:firstLine="567"/>
        <w:jc w:val="both"/>
      </w:pPr>
      <w:r w:rsidRPr="00193839">
        <w:lastRenderedPageBreak/>
        <w:t>Период применения зимней надбавки к нормам расхода ГСМ и ее величина устанавливаются ежегодно приказом руководителя учреждения.</w:t>
      </w:r>
    </w:p>
    <w:p w14:paraId="282AFC38" w14:textId="77777777" w:rsidR="00440E53" w:rsidRDefault="00440E53" w:rsidP="00440E53">
      <w:pPr>
        <w:widowControl w:val="0"/>
        <w:autoSpaceDE w:val="0"/>
        <w:autoSpaceDN w:val="0"/>
        <w:adjustRightInd w:val="0"/>
        <w:spacing w:line="276" w:lineRule="auto"/>
        <w:ind w:firstLine="567"/>
        <w:jc w:val="both"/>
      </w:pPr>
      <w:r w:rsidRPr="00197BF2">
        <w:t xml:space="preserve">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w:t>
      </w:r>
      <w:r w:rsidRPr="00EA7C6C">
        <w:t>учреждения.</w:t>
      </w:r>
    </w:p>
    <w:p w14:paraId="141AA851" w14:textId="77777777" w:rsidR="00440E53" w:rsidRPr="00CA7540" w:rsidRDefault="00440E53" w:rsidP="00440E53">
      <w:pPr>
        <w:widowControl w:val="0"/>
        <w:autoSpaceDE w:val="0"/>
        <w:autoSpaceDN w:val="0"/>
        <w:adjustRightInd w:val="0"/>
        <w:spacing w:line="276" w:lineRule="auto"/>
        <w:ind w:firstLine="567"/>
        <w:jc w:val="both"/>
      </w:pPr>
      <w:r w:rsidRPr="00CA7540">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14:paraId="5DB7F933" w14:textId="77777777" w:rsidR="00440E53" w:rsidRPr="00CA7540" w:rsidRDefault="00440E53" w:rsidP="00440E53">
      <w:pPr>
        <w:spacing w:line="276" w:lineRule="auto"/>
        <w:ind w:firstLine="567"/>
        <w:jc w:val="both"/>
        <w:rPr>
          <w:szCs w:val="28"/>
        </w:rPr>
      </w:pPr>
      <w:r w:rsidRPr="00CA7540">
        <w:rPr>
          <w:szCs w:val="28"/>
        </w:rPr>
        <w:t>Для целей учета по счету 27 «Материальные ценности, выданные в личное пользование работникам (сотрудникам)» личным пользованием</w:t>
      </w:r>
      <w:r>
        <w:rPr>
          <w:szCs w:val="28"/>
        </w:rPr>
        <w:t xml:space="preserve"> </w:t>
      </w:r>
      <w:r w:rsidRPr="00811CD1">
        <w:rPr>
          <w:szCs w:val="28"/>
        </w:rPr>
        <w:t>для выполнения</w:t>
      </w:r>
      <w:r w:rsidRPr="00811CD1">
        <w:t xml:space="preserve"> </w:t>
      </w:r>
      <w:r w:rsidRPr="00811CD1">
        <w:rPr>
          <w:szCs w:val="28"/>
        </w:rPr>
        <w:t xml:space="preserve">служебных (должностных) </w:t>
      </w:r>
      <w:r w:rsidRPr="00CA7540">
        <w:rPr>
          <w:szCs w:val="28"/>
        </w:rPr>
        <w:t>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 имущество (объекты основных средств), подлежащее выдаче в связи с выполнением должностных обязанностей.</w:t>
      </w:r>
    </w:p>
    <w:p w14:paraId="75E00832" w14:textId="77777777" w:rsidR="00440E53" w:rsidRPr="00CA7540" w:rsidRDefault="00440E53" w:rsidP="00440E53">
      <w:pPr>
        <w:spacing w:line="276" w:lineRule="auto"/>
        <w:ind w:firstLine="567"/>
        <w:jc w:val="both"/>
        <w:rPr>
          <w:szCs w:val="28"/>
        </w:rPr>
      </w:pPr>
      <w:r w:rsidRPr="00CA7540">
        <w:rPr>
          <w:szCs w:val="28"/>
        </w:rPr>
        <w:t>Топливные карты учитывать на забалансовом счете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Pr="00CA7540">
        <w:t xml:space="preserve"> </w:t>
      </w:r>
      <w:r w:rsidRPr="00CA7540">
        <w:rPr>
          <w:szCs w:val="28"/>
        </w:rPr>
        <w:t>Порядок отражения учета топливных карт: учтена топливная карта за балансом - увеличение забалансового счета 03; возвращена топливная карта - уменьшение забалансового счета 03.</w:t>
      </w:r>
    </w:p>
    <w:p w14:paraId="2EA74ADE" w14:textId="77777777" w:rsidR="00440E53" w:rsidRPr="0019461F" w:rsidRDefault="00440E53" w:rsidP="00440E53">
      <w:pPr>
        <w:spacing w:line="276" w:lineRule="auto"/>
        <w:ind w:firstLine="567"/>
        <w:jc w:val="both"/>
        <w:rPr>
          <w:szCs w:val="28"/>
        </w:rPr>
      </w:pPr>
      <w:r w:rsidRPr="00CA7540">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w:t>
      </w:r>
      <w:r w:rsidRPr="0019461F">
        <w:rPr>
          <w:szCs w:val="28"/>
        </w:rPr>
        <w:t>) определяется исходя из следующих факторов:</w:t>
      </w:r>
    </w:p>
    <w:p w14:paraId="62F00548" w14:textId="77777777" w:rsidR="00440E53" w:rsidRDefault="00440E53" w:rsidP="00440E53">
      <w:pPr>
        <w:numPr>
          <w:ilvl w:val="0"/>
          <w:numId w:val="10"/>
        </w:numPr>
        <w:spacing w:line="276" w:lineRule="auto"/>
        <w:jc w:val="both"/>
        <w:rPr>
          <w:szCs w:val="28"/>
        </w:rPr>
      </w:pPr>
      <w:r w:rsidRPr="0019461F">
        <w:rPr>
          <w:szCs w:val="28"/>
        </w:rPr>
        <w:t>их справедливой стоимости на дату принятия к бухгалтерскому учету, рассчитанной методом рыночных цен;</w:t>
      </w:r>
    </w:p>
    <w:p w14:paraId="2D0784CE" w14:textId="77777777" w:rsidR="00440E53" w:rsidRDefault="00440E53" w:rsidP="00440E53">
      <w:pPr>
        <w:numPr>
          <w:ilvl w:val="0"/>
          <w:numId w:val="10"/>
        </w:numPr>
        <w:spacing w:line="276" w:lineRule="auto"/>
        <w:jc w:val="both"/>
        <w:rPr>
          <w:szCs w:val="28"/>
        </w:rPr>
      </w:pPr>
      <w:r w:rsidRPr="0019461F">
        <w:rPr>
          <w:szCs w:val="28"/>
        </w:rPr>
        <w:t>сумм, уплачиваемых учреждением за доставку материальных запасов, приведение их в состояние, пригодное для использования.</w:t>
      </w:r>
    </w:p>
    <w:p w14:paraId="147EB106" w14:textId="77777777" w:rsidR="00440E53" w:rsidRDefault="00440E53" w:rsidP="00440E53">
      <w:pPr>
        <w:spacing w:line="276" w:lineRule="auto"/>
        <w:ind w:firstLine="567"/>
        <w:jc w:val="both"/>
      </w:pPr>
      <w:r w:rsidRPr="00F2785C">
        <w:t xml:space="preserve">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w:t>
      </w:r>
      <w:r w:rsidRPr="00F31F4D">
        <w:t>понесло дополнительные</w:t>
      </w:r>
      <w:r>
        <w:t xml:space="preserve"> </w:t>
      </w:r>
      <w:r w:rsidRPr="00F2785C">
        <w:t>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t>.</w:t>
      </w:r>
    </w:p>
    <w:p w14:paraId="5B59F304" w14:textId="77777777" w:rsidR="002B1807" w:rsidRDefault="00777BCF" w:rsidP="002B1807">
      <w:pPr>
        <w:spacing w:line="276" w:lineRule="auto"/>
        <w:ind w:firstLine="567"/>
        <w:jc w:val="both"/>
        <w:rPr>
          <w:szCs w:val="28"/>
        </w:rPr>
      </w:pPr>
      <w:r>
        <w:rPr>
          <w:szCs w:val="28"/>
        </w:rPr>
        <w:t xml:space="preserve">2.2. </w:t>
      </w:r>
      <w:r w:rsidRPr="002F4190">
        <w:rPr>
          <w:szCs w:val="28"/>
          <w:highlight w:val="green"/>
        </w:rPr>
        <w:t>Учет непроизведенных активов.</w:t>
      </w:r>
    </w:p>
    <w:p w14:paraId="24CCD75E" w14:textId="77777777" w:rsidR="00440E53" w:rsidRDefault="00440E53" w:rsidP="00440E53">
      <w:pPr>
        <w:spacing w:line="276" w:lineRule="auto"/>
        <w:ind w:firstLine="567"/>
        <w:jc w:val="both"/>
        <w:rPr>
          <w:szCs w:val="28"/>
        </w:rPr>
      </w:pPr>
      <w:r w:rsidRPr="00EA2A22">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Pr>
          <w:szCs w:val="28"/>
        </w:rPr>
        <w:t>ктивов по кадастровой стоимости.</w:t>
      </w:r>
    </w:p>
    <w:p w14:paraId="616EEEBD" w14:textId="77777777" w:rsidR="00440E53" w:rsidRDefault="00440E53" w:rsidP="00440E53">
      <w:pPr>
        <w:spacing w:line="276" w:lineRule="auto"/>
        <w:ind w:firstLine="567"/>
        <w:jc w:val="both"/>
        <w:rPr>
          <w:szCs w:val="28"/>
        </w:rPr>
      </w:pPr>
      <w:r w:rsidRPr="00DC09A8">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Pr="00177064">
        <w:t xml:space="preserve"> </w:t>
      </w:r>
      <w:r w:rsidRPr="00177064">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77C9AE56" w14:textId="77777777" w:rsidR="00440E53" w:rsidRPr="00CA7540" w:rsidRDefault="00440E53" w:rsidP="00440E53">
      <w:pPr>
        <w:spacing w:line="276" w:lineRule="auto"/>
        <w:ind w:firstLine="567"/>
        <w:jc w:val="both"/>
        <w:rPr>
          <w:bCs/>
        </w:rPr>
      </w:pPr>
      <w:r w:rsidRPr="00B117E1">
        <w:rPr>
          <w:bCs/>
        </w:rPr>
        <w:t xml:space="preserve">Принятие к бухгалтерскому </w:t>
      </w:r>
      <w:r w:rsidRPr="00CA7540">
        <w:rPr>
          <w:bCs/>
        </w:rPr>
        <w:t>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0F3205BE" w14:textId="77777777" w:rsidR="00440E53" w:rsidRPr="00CA7540" w:rsidRDefault="00440E53" w:rsidP="00440E53">
      <w:pPr>
        <w:numPr>
          <w:ilvl w:val="1"/>
          <w:numId w:val="0"/>
        </w:numPr>
        <w:spacing w:line="276" w:lineRule="auto"/>
        <w:ind w:firstLine="482"/>
        <w:jc w:val="both"/>
        <w:outlineLvl w:val="1"/>
        <w:rPr>
          <w:bCs/>
        </w:rPr>
      </w:pPr>
      <w:r w:rsidRPr="00CA7540">
        <w:rPr>
          <w:bCs/>
        </w:rPr>
        <w:lastRenderedPageBreak/>
        <w:t>Инвентарный номер непроизведенных активов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0D12FE1A" w14:textId="77777777" w:rsidR="00440E53" w:rsidRPr="00CA7540" w:rsidRDefault="00440E53" w:rsidP="00440E53">
      <w:pPr>
        <w:spacing w:line="276" w:lineRule="auto"/>
        <w:ind w:firstLine="567"/>
        <w:jc w:val="both"/>
        <w:rPr>
          <w:bCs/>
        </w:rPr>
      </w:pPr>
      <w:r w:rsidRPr="00CA7540">
        <w:rPr>
          <w:bCs/>
        </w:rPr>
        <w:t>Затраты на реконструкцию, модернизацию объектов непроизведенных активов отражаются в составе расходов текущего периода.</w:t>
      </w:r>
    </w:p>
    <w:p w14:paraId="2CAAE824" w14:textId="77777777" w:rsidR="00440E53" w:rsidRPr="00DC76AD" w:rsidRDefault="00440E53" w:rsidP="00440E53">
      <w:pPr>
        <w:numPr>
          <w:ilvl w:val="1"/>
          <w:numId w:val="0"/>
        </w:numPr>
        <w:spacing w:line="276" w:lineRule="auto"/>
        <w:ind w:firstLine="482"/>
        <w:jc w:val="both"/>
        <w:outlineLvl w:val="1"/>
        <w:rPr>
          <w:bCs/>
        </w:rPr>
      </w:pPr>
      <w:r>
        <w:rPr>
          <w:bCs/>
        </w:rPr>
        <w:t>О</w:t>
      </w:r>
      <w:r w:rsidRPr="00525C9F">
        <w:rPr>
          <w:bCs/>
        </w:rPr>
        <w:t xml:space="preserve">бъект непроизведенных активов учитывается на забалансовом счете </w:t>
      </w:r>
      <w:r w:rsidRPr="005B1AFD">
        <w:rPr>
          <w:bCs/>
        </w:rPr>
        <w:t>02 "Материальные ценности на хранении", если он не соответствует критериям признани</w:t>
      </w:r>
      <w:r>
        <w:rPr>
          <w:bCs/>
        </w:rPr>
        <w:t>я актива.</w:t>
      </w:r>
    </w:p>
    <w:p w14:paraId="33986580" w14:textId="77777777" w:rsidR="00CD4C29" w:rsidRDefault="00CD4C29" w:rsidP="00B92D53">
      <w:pPr>
        <w:widowControl w:val="0"/>
        <w:autoSpaceDE w:val="0"/>
        <w:autoSpaceDN w:val="0"/>
        <w:adjustRightInd w:val="0"/>
        <w:spacing w:line="276" w:lineRule="auto"/>
        <w:ind w:firstLine="567"/>
        <w:jc w:val="both"/>
      </w:pPr>
      <w:r>
        <w:t xml:space="preserve">2.3. </w:t>
      </w:r>
      <w:r w:rsidRPr="00CD4C29">
        <w:rPr>
          <w:highlight w:val="green"/>
        </w:rPr>
        <w:t>Учет нематериальных активов</w:t>
      </w:r>
      <w:r>
        <w:t>.</w:t>
      </w:r>
    </w:p>
    <w:p w14:paraId="787AB0B8" w14:textId="77777777" w:rsidR="00440E53" w:rsidRDefault="00440E53" w:rsidP="00440E53">
      <w:pPr>
        <w:widowControl w:val="0"/>
        <w:autoSpaceDE w:val="0"/>
        <w:autoSpaceDN w:val="0"/>
        <w:adjustRightInd w:val="0"/>
        <w:spacing w:line="276" w:lineRule="auto"/>
        <w:ind w:firstLine="567"/>
        <w:jc w:val="both"/>
        <w:rPr>
          <w:bCs/>
        </w:rPr>
      </w:pPr>
      <w:r w:rsidRPr="008E5C61">
        <w:rPr>
          <w:bCs/>
        </w:rPr>
        <w:t xml:space="preserve">В составе нематериальных активов </w:t>
      </w:r>
      <w:r>
        <w:rPr>
          <w:bCs/>
        </w:rPr>
        <w:t xml:space="preserve">(далее НМА) </w:t>
      </w:r>
      <w:r w:rsidRPr="008E5C61">
        <w:rPr>
          <w:bCs/>
        </w:rPr>
        <w:t>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r>
        <w:rPr>
          <w:bCs/>
        </w:rPr>
        <w:t>, а также неисключительные права пользования</w:t>
      </w:r>
      <w:r w:rsidRPr="008E5C61">
        <w:rPr>
          <w:bCs/>
        </w:rPr>
        <w:t>.</w:t>
      </w:r>
      <w:r>
        <w:rPr>
          <w:bCs/>
        </w:rPr>
        <w:t xml:space="preserve"> </w:t>
      </w:r>
    </w:p>
    <w:p w14:paraId="15DA7F27" w14:textId="77777777" w:rsidR="00440E53" w:rsidRPr="00CA7540" w:rsidRDefault="00440E53" w:rsidP="00440E53">
      <w:pPr>
        <w:spacing w:line="276" w:lineRule="auto"/>
        <w:ind w:firstLine="567"/>
        <w:jc w:val="both"/>
        <w:outlineLvl w:val="1"/>
        <w:rPr>
          <w:bCs/>
        </w:rPr>
      </w:pPr>
      <w:r w:rsidRPr="00CA7540">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7A4CBBD4" w14:textId="77777777" w:rsidR="00440E53" w:rsidRPr="00CA7540" w:rsidRDefault="00440E53" w:rsidP="00440E53">
      <w:pPr>
        <w:widowControl w:val="0"/>
        <w:autoSpaceDE w:val="0"/>
        <w:autoSpaceDN w:val="0"/>
        <w:adjustRightInd w:val="0"/>
        <w:spacing w:line="276" w:lineRule="auto"/>
        <w:ind w:firstLine="567"/>
        <w:jc w:val="both"/>
      </w:pPr>
      <w:r w:rsidRPr="00CA7540">
        <w:rPr>
          <w:bCs/>
        </w:rPr>
        <w:t>Инвентарный номер НМА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6CCEAAD9" w14:textId="77777777" w:rsidR="00440E53" w:rsidRDefault="00440E53" w:rsidP="00440E53">
      <w:pPr>
        <w:tabs>
          <w:tab w:val="num" w:pos="644"/>
        </w:tabs>
        <w:spacing w:line="276" w:lineRule="auto"/>
        <w:ind w:firstLine="567"/>
        <w:jc w:val="both"/>
      </w:pPr>
      <w:r w:rsidRPr="00CA7540">
        <w:t>На все объекты НМА амортизация</w:t>
      </w:r>
      <w:r>
        <w:t xml:space="preserve"> начисляется линейным </w:t>
      </w:r>
      <w:r w:rsidRPr="00C041B8">
        <w:t>методом в соответствии со сроками полезного использования</w:t>
      </w:r>
      <w:r>
        <w:t>.</w:t>
      </w:r>
    </w:p>
    <w:p w14:paraId="4F7D4A55" w14:textId="77777777" w:rsidR="00440E53" w:rsidRDefault="00440E53" w:rsidP="00440E53">
      <w:pPr>
        <w:spacing w:line="276" w:lineRule="auto"/>
        <w:ind w:firstLine="567"/>
        <w:jc w:val="both"/>
        <w:outlineLvl w:val="1"/>
        <w:rPr>
          <w:bCs/>
          <w:highlight w:val="yellow"/>
        </w:rPr>
      </w:pPr>
      <w:r w:rsidRPr="00C37BED">
        <w:rPr>
          <w:rFonts w:ascii="Times New Roman CYR" w:hAnsi="Times New Roman CYR" w:cs="Times New Roman CYR"/>
        </w:rPr>
        <w:t xml:space="preserve">Возможность установления срока полезного использования по </w:t>
      </w:r>
      <w:r>
        <w:rPr>
          <w:rFonts w:ascii="Times New Roman CYR" w:hAnsi="Times New Roman CYR" w:cs="Times New Roman CYR"/>
        </w:rPr>
        <w:t>объектам, входящим в подгруппу «НМА</w:t>
      </w:r>
      <w:r w:rsidRPr="00C37BED">
        <w:rPr>
          <w:rFonts w:ascii="Times New Roman CYR" w:hAnsi="Times New Roman CYR" w:cs="Times New Roman CYR"/>
        </w:rPr>
        <w:t xml:space="preserve"> с неопределенным сроком полезного использования</w:t>
      </w:r>
      <w:r>
        <w:rPr>
          <w:rFonts w:ascii="Times New Roman CYR" w:hAnsi="Times New Roman CYR" w:cs="Times New Roman CYR"/>
        </w:rPr>
        <w:t>»</w:t>
      </w:r>
      <w:r w:rsidRPr="00C37BED">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w:t>
      </w:r>
      <w:r>
        <w:rPr>
          <w:rFonts w:ascii="Times New Roman CYR" w:hAnsi="Times New Roman CYR" w:cs="Times New Roman CYR"/>
        </w:rPr>
        <w:t xml:space="preserve"> в срок не позднее 31 декабря.</w:t>
      </w:r>
    </w:p>
    <w:p w14:paraId="14997054" w14:textId="77777777" w:rsidR="00B5740D" w:rsidRPr="00B5740D" w:rsidRDefault="00B92D53" w:rsidP="00B92D53">
      <w:pPr>
        <w:widowControl w:val="0"/>
        <w:autoSpaceDE w:val="0"/>
        <w:autoSpaceDN w:val="0"/>
        <w:adjustRightInd w:val="0"/>
        <w:spacing w:line="276" w:lineRule="auto"/>
        <w:ind w:firstLine="567"/>
        <w:jc w:val="both"/>
      </w:pPr>
      <w:r>
        <w:t>2.</w:t>
      </w:r>
      <w:r w:rsidR="00CD4C29">
        <w:t>4</w:t>
      </w:r>
      <w:r>
        <w:t xml:space="preserve">. </w:t>
      </w:r>
      <w:r w:rsidRPr="002F4190">
        <w:rPr>
          <w:highlight w:val="green"/>
        </w:rPr>
        <w:t>Учет затрат и калькулирование себестоимости выполненных услуг, работ, готовой продукции.</w:t>
      </w:r>
    </w:p>
    <w:p w14:paraId="5D770B00" w14:textId="77777777" w:rsidR="00BC0ABA" w:rsidRPr="00CA7540" w:rsidRDefault="00BC0ABA" w:rsidP="00BC0ABA">
      <w:pPr>
        <w:widowControl w:val="0"/>
        <w:autoSpaceDE w:val="0"/>
        <w:autoSpaceDN w:val="0"/>
        <w:adjustRightInd w:val="0"/>
        <w:spacing w:line="276" w:lineRule="auto"/>
        <w:ind w:firstLine="567"/>
        <w:jc w:val="both"/>
      </w:pPr>
      <w:r w:rsidRPr="00545535">
        <w:t xml:space="preserve">Затраты </w:t>
      </w:r>
      <w:r w:rsidRPr="00CA7540">
        <w:t>учреждения при изготовлении готовой продукции, выполнении работ, оказании услуг делятся на прямые и накладные, общехозяйственные.</w:t>
      </w:r>
    </w:p>
    <w:p w14:paraId="3AEDD997" w14:textId="77777777" w:rsidR="00BC0ABA" w:rsidRPr="00CA7540" w:rsidRDefault="00BC0ABA" w:rsidP="00BC0ABA">
      <w:pPr>
        <w:spacing w:line="276" w:lineRule="auto"/>
        <w:ind w:firstLine="567"/>
        <w:jc w:val="both"/>
      </w:pPr>
      <w:r w:rsidRPr="00CA7540">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51C1407C" w14:textId="77777777" w:rsidR="00BC0ABA" w:rsidRPr="00CA7540" w:rsidRDefault="00BC0ABA" w:rsidP="00BC0ABA">
      <w:pPr>
        <w:spacing w:line="276" w:lineRule="auto"/>
        <w:ind w:firstLine="567"/>
        <w:jc w:val="both"/>
      </w:pPr>
      <w:r w:rsidRPr="00CA7540">
        <w:t>Накладными расходами признаются расходы, которые непосредственно не связаны с оказанием услуг, производством продукции, однако осуществлены для обеспечения оказания услуг, производства продукции.</w:t>
      </w:r>
    </w:p>
    <w:p w14:paraId="7DD3AB96" w14:textId="77777777" w:rsidR="00BC0ABA" w:rsidRDefault="00BC0ABA" w:rsidP="00BC0ABA">
      <w:pPr>
        <w:spacing w:line="276" w:lineRule="auto"/>
        <w:ind w:firstLine="567"/>
        <w:jc w:val="both"/>
      </w:pPr>
      <w:r w:rsidRPr="00CA7540">
        <w:t>Общехозяйственными признаются</w:t>
      </w:r>
      <w:r>
        <w:t xml:space="preserve"> расходы, которые не связаны с оказанием услуг, производством продукции и осуществлены для обеспечения функционирования учреждения в целом как хозяйствующего субъекта.</w:t>
      </w:r>
    </w:p>
    <w:p w14:paraId="3C6A91D4" w14:textId="77777777" w:rsidR="00BC0ABA" w:rsidRPr="00E04350" w:rsidRDefault="00BC0ABA" w:rsidP="00BC0ABA">
      <w:pPr>
        <w:spacing w:line="276" w:lineRule="auto"/>
        <w:ind w:firstLine="567"/>
        <w:jc w:val="both"/>
      </w:pPr>
      <w:r w:rsidRPr="00E04350">
        <w:t>Аналитический учет по счету 0 109 60 "Себестоимость готовой продукции, работ, услуг" вести в разрезе следующих видов услуг (на уровне КПС счета):</w:t>
      </w:r>
    </w:p>
    <w:p w14:paraId="5F694110" w14:textId="77777777" w:rsidR="00BC0ABA" w:rsidRPr="00E04350" w:rsidRDefault="00BC0ABA" w:rsidP="00BC0ABA">
      <w:pPr>
        <w:numPr>
          <w:ilvl w:val="0"/>
          <w:numId w:val="31"/>
        </w:numPr>
        <w:autoSpaceDE w:val="0"/>
        <w:autoSpaceDN w:val="0"/>
        <w:adjustRightInd w:val="0"/>
        <w:spacing w:line="276" w:lineRule="auto"/>
        <w:jc w:val="both"/>
        <w:outlineLvl w:val="0"/>
      </w:pPr>
      <w:r w:rsidRPr="00E04350">
        <w:t>Дошкольное образование</w:t>
      </w:r>
    </w:p>
    <w:p w14:paraId="63F1F4DA" w14:textId="77777777" w:rsidR="00BC0ABA" w:rsidRPr="00E04350" w:rsidRDefault="00BC0ABA" w:rsidP="00BC0ABA">
      <w:pPr>
        <w:numPr>
          <w:ilvl w:val="0"/>
          <w:numId w:val="31"/>
        </w:numPr>
        <w:autoSpaceDE w:val="0"/>
        <w:autoSpaceDN w:val="0"/>
        <w:adjustRightInd w:val="0"/>
        <w:spacing w:line="276" w:lineRule="auto"/>
        <w:jc w:val="both"/>
        <w:outlineLvl w:val="0"/>
      </w:pPr>
      <w:r w:rsidRPr="00E04350">
        <w:t>Общее образование</w:t>
      </w:r>
    </w:p>
    <w:p w14:paraId="544B3A91" w14:textId="77777777" w:rsidR="00BC0ABA" w:rsidRPr="00E04350" w:rsidRDefault="00BC0ABA" w:rsidP="00BC0ABA">
      <w:pPr>
        <w:numPr>
          <w:ilvl w:val="0"/>
          <w:numId w:val="31"/>
        </w:numPr>
        <w:autoSpaceDE w:val="0"/>
        <w:autoSpaceDN w:val="0"/>
        <w:adjustRightInd w:val="0"/>
        <w:spacing w:line="276" w:lineRule="auto"/>
        <w:jc w:val="both"/>
        <w:outlineLvl w:val="0"/>
      </w:pPr>
      <w:r w:rsidRPr="00E04350">
        <w:t>Другие вопросы в области образования.</w:t>
      </w:r>
    </w:p>
    <w:p w14:paraId="6512B1AD" w14:textId="77777777" w:rsidR="00BC0ABA" w:rsidRPr="00E04350" w:rsidRDefault="00BC0ABA" w:rsidP="00BC0ABA">
      <w:pPr>
        <w:spacing w:line="276" w:lineRule="auto"/>
        <w:ind w:firstLine="567"/>
        <w:jc w:val="both"/>
      </w:pPr>
      <w:r w:rsidRPr="00E04350">
        <w:t>Установить следующий перечень прямых затрат:</w:t>
      </w:r>
    </w:p>
    <w:p w14:paraId="1937345C" w14:textId="77777777" w:rsidR="00BC0ABA" w:rsidRPr="00E04350" w:rsidRDefault="00BC0ABA" w:rsidP="00BC0ABA">
      <w:pPr>
        <w:numPr>
          <w:ilvl w:val="0"/>
          <w:numId w:val="32"/>
        </w:numPr>
        <w:spacing w:line="276" w:lineRule="auto"/>
        <w:ind w:left="567"/>
        <w:jc w:val="both"/>
      </w:pPr>
      <w:r w:rsidRPr="00E04350">
        <w:t>211 Расходы по оплате труда</w:t>
      </w:r>
    </w:p>
    <w:p w14:paraId="75E06038" w14:textId="77777777" w:rsidR="00BC0ABA" w:rsidRPr="00E04350" w:rsidRDefault="00BC0ABA" w:rsidP="00BC0ABA">
      <w:pPr>
        <w:numPr>
          <w:ilvl w:val="0"/>
          <w:numId w:val="32"/>
        </w:numPr>
        <w:spacing w:line="276" w:lineRule="auto"/>
        <w:ind w:left="567"/>
        <w:jc w:val="both"/>
      </w:pPr>
      <w:r w:rsidRPr="00E04350">
        <w:t>212 Расходы на прочие несоциальные выплаты персоналу в денежной форме</w:t>
      </w:r>
    </w:p>
    <w:p w14:paraId="3BD84A64" w14:textId="77777777" w:rsidR="00BC0ABA" w:rsidRPr="00E04350" w:rsidRDefault="00BC0ABA" w:rsidP="00BC0ABA">
      <w:pPr>
        <w:numPr>
          <w:ilvl w:val="0"/>
          <w:numId w:val="32"/>
        </w:numPr>
        <w:spacing w:line="276" w:lineRule="auto"/>
        <w:ind w:left="567"/>
        <w:jc w:val="both"/>
      </w:pPr>
      <w:r w:rsidRPr="00E04350">
        <w:t>213 Расходы на начисления на оплату труда</w:t>
      </w:r>
    </w:p>
    <w:p w14:paraId="73AAB684" w14:textId="77777777" w:rsidR="00BC0ABA" w:rsidRPr="007A51E0" w:rsidRDefault="00BC0ABA" w:rsidP="00BC0ABA">
      <w:pPr>
        <w:numPr>
          <w:ilvl w:val="0"/>
          <w:numId w:val="32"/>
        </w:numPr>
        <w:spacing w:line="276" w:lineRule="auto"/>
        <w:ind w:left="567"/>
        <w:jc w:val="both"/>
      </w:pPr>
      <w:r w:rsidRPr="00E04350">
        <w:t>214 Расходы на прочие несоциальные выплаты</w:t>
      </w:r>
      <w:r w:rsidRPr="00A37B56">
        <w:t xml:space="preserve"> персоналу в натуральной форме</w:t>
      </w:r>
    </w:p>
    <w:p w14:paraId="7728DE23" w14:textId="77777777" w:rsidR="00BC0ABA" w:rsidRPr="007A51E0" w:rsidRDefault="00BC0ABA" w:rsidP="00BC0ABA">
      <w:pPr>
        <w:numPr>
          <w:ilvl w:val="0"/>
          <w:numId w:val="32"/>
        </w:numPr>
        <w:spacing w:line="276" w:lineRule="auto"/>
        <w:ind w:left="567"/>
        <w:jc w:val="both"/>
      </w:pPr>
      <w:r w:rsidRPr="007A51E0">
        <w:t>221 Расходы на услуги связи</w:t>
      </w:r>
    </w:p>
    <w:p w14:paraId="75DECC0A" w14:textId="77777777" w:rsidR="00BC0ABA" w:rsidRPr="007A51E0" w:rsidRDefault="00BC0ABA" w:rsidP="00BC0ABA">
      <w:pPr>
        <w:numPr>
          <w:ilvl w:val="0"/>
          <w:numId w:val="32"/>
        </w:numPr>
        <w:spacing w:line="276" w:lineRule="auto"/>
        <w:ind w:left="567"/>
        <w:jc w:val="both"/>
      </w:pPr>
      <w:r w:rsidRPr="007A51E0">
        <w:t>222 Расходы на транспортные услуги</w:t>
      </w:r>
    </w:p>
    <w:p w14:paraId="7F46880D" w14:textId="77777777" w:rsidR="00BC0ABA" w:rsidRPr="007A51E0" w:rsidRDefault="00BC0ABA" w:rsidP="00BC0ABA">
      <w:pPr>
        <w:numPr>
          <w:ilvl w:val="0"/>
          <w:numId w:val="32"/>
        </w:numPr>
        <w:spacing w:line="276" w:lineRule="auto"/>
        <w:ind w:left="567"/>
        <w:jc w:val="both"/>
      </w:pPr>
      <w:r w:rsidRPr="007A51E0">
        <w:lastRenderedPageBreak/>
        <w:t>223 Расходы на коммунальные платежи</w:t>
      </w:r>
    </w:p>
    <w:p w14:paraId="4FDE54A1" w14:textId="77777777" w:rsidR="00BC0ABA" w:rsidRPr="00A37B56" w:rsidRDefault="00BC0ABA" w:rsidP="00BC0ABA">
      <w:pPr>
        <w:numPr>
          <w:ilvl w:val="0"/>
          <w:numId w:val="32"/>
        </w:numPr>
        <w:ind w:left="567"/>
      </w:pPr>
      <w:r w:rsidRPr="00A37B56">
        <w:t>224 Расходы на арендную плату за пользование имуществом (за исключением земельных участков и других обособленных природных объектов)</w:t>
      </w:r>
    </w:p>
    <w:p w14:paraId="1F6192B6" w14:textId="77777777" w:rsidR="00BC0ABA" w:rsidRDefault="00BC0ABA" w:rsidP="00BC0ABA">
      <w:pPr>
        <w:numPr>
          <w:ilvl w:val="0"/>
          <w:numId w:val="32"/>
        </w:numPr>
        <w:spacing w:line="276" w:lineRule="auto"/>
        <w:ind w:left="567"/>
        <w:jc w:val="both"/>
      </w:pPr>
      <w:r w:rsidRPr="007A51E0">
        <w:t>225 Расходы на услуги по содержанию имущества</w:t>
      </w:r>
    </w:p>
    <w:p w14:paraId="7D460B02" w14:textId="77777777" w:rsidR="00BC0ABA" w:rsidRDefault="00BC0ABA" w:rsidP="00BC0ABA">
      <w:pPr>
        <w:numPr>
          <w:ilvl w:val="0"/>
          <w:numId w:val="32"/>
        </w:numPr>
        <w:spacing w:line="276" w:lineRule="auto"/>
        <w:ind w:left="567"/>
        <w:jc w:val="both"/>
      </w:pPr>
      <w:r w:rsidRPr="007A51E0">
        <w:t>226 Расходы на прочие услуги</w:t>
      </w:r>
    </w:p>
    <w:p w14:paraId="03214317" w14:textId="77777777" w:rsidR="00BC0ABA" w:rsidRPr="00984754" w:rsidRDefault="00BC0ABA" w:rsidP="00BC0ABA">
      <w:pPr>
        <w:numPr>
          <w:ilvl w:val="0"/>
          <w:numId w:val="32"/>
        </w:numPr>
        <w:spacing w:line="276" w:lineRule="auto"/>
        <w:ind w:left="567"/>
        <w:jc w:val="both"/>
      </w:pPr>
      <w:r w:rsidRPr="00BA3CAB">
        <w:t xml:space="preserve">227 Расходы на </w:t>
      </w:r>
      <w:r w:rsidRPr="00984754">
        <w:t>страхование</w:t>
      </w:r>
    </w:p>
    <w:p w14:paraId="2E178A78" w14:textId="77777777" w:rsidR="00BC0ABA" w:rsidRPr="00CA7540" w:rsidRDefault="00BC0ABA" w:rsidP="00BC0ABA">
      <w:pPr>
        <w:numPr>
          <w:ilvl w:val="0"/>
          <w:numId w:val="32"/>
        </w:numPr>
        <w:spacing w:line="276" w:lineRule="auto"/>
        <w:ind w:left="567"/>
        <w:jc w:val="both"/>
      </w:pPr>
      <w:r w:rsidRPr="00984754">
        <w:t xml:space="preserve">229 Расходы на </w:t>
      </w:r>
      <w:r w:rsidRPr="00CA7540">
        <w:t>арендную плату за пользование земельными участками и другими обособленными природными объектами</w:t>
      </w:r>
    </w:p>
    <w:p w14:paraId="5827F184" w14:textId="77777777" w:rsidR="00BC0ABA" w:rsidRPr="00CA7540" w:rsidRDefault="00BC0ABA" w:rsidP="00BC0ABA">
      <w:pPr>
        <w:numPr>
          <w:ilvl w:val="0"/>
          <w:numId w:val="33"/>
        </w:numPr>
        <w:spacing w:line="276" w:lineRule="auto"/>
        <w:ind w:left="567"/>
        <w:jc w:val="both"/>
      </w:pPr>
      <w:r w:rsidRPr="00CA7540">
        <w:t>266 Расходы на социальные пособия и компенсации персоналу в денежной форме</w:t>
      </w:r>
    </w:p>
    <w:p w14:paraId="0F693038" w14:textId="77777777" w:rsidR="00BC0ABA" w:rsidRPr="00CA7540" w:rsidRDefault="00BC0ABA" w:rsidP="00BC0ABA">
      <w:pPr>
        <w:numPr>
          <w:ilvl w:val="0"/>
          <w:numId w:val="33"/>
        </w:numPr>
        <w:spacing w:line="276" w:lineRule="auto"/>
        <w:ind w:left="567"/>
        <w:jc w:val="both"/>
      </w:pPr>
      <w:r w:rsidRPr="00CA7540">
        <w:t>271 Расходы на амортизацию основных средств и нематериальных активов</w:t>
      </w:r>
    </w:p>
    <w:p w14:paraId="516B90F6" w14:textId="77777777" w:rsidR="00BC0ABA" w:rsidRPr="00CA7540" w:rsidRDefault="00BC0ABA" w:rsidP="00BC0ABA">
      <w:pPr>
        <w:numPr>
          <w:ilvl w:val="0"/>
          <w:numId w:val="33"/>
        </w:numPr>
        <w:spacing w:line="276" w:lineRule="auto"/>
        <w:ind w:left="567"/>
        <w:jc w:val="both"/>
      </w:pPr>
      <w:r w:rsidRPr="00CA7540">
        <w:t>272 Расходование материальных запасов</w:t>
      </w:r>
    </w:p>
    <w:p w14:paraId="26A5052F" w14:textId="77777777" w:rsidR="00BC0ABA" w:rsidRPr="00CA7540" w:rsidRDefault="00BC0ABA" w:rsidP="00BC0ABA">
      <w:pPr>
        <w:spacing w:line="276" w:lineRule="auto"/>
        <w:ind w:firstLine="567"/>
        <w:jc w:val="both"/>
      </w:pPr>
      <w:r w:rsidRPr="00CA7540">
        <w:t>Для учета накладных затрат использовать счет 0 109 7- 000 "Накладные расходы производства готовой продукции, работ, услуг".</w:t>
      </w:r>
    </w:p>
    <w:p w14:paraId="23C4B16B" w14:textId="77777777" w:rsidR="00BC0ABA" w:rsidRPr="00CA7540" w:rsidRDefault="00BC0ABA" w:rsidP="00BC0ABA">
      <w:pPr>
        <w:spacing w:line="276" w:lineRule="auto"/>
        <w:ind w:firstLine="567"/>
        <w:jc w:val="both"/>
      </w:pPr>
      <w:r w:rsidRPr="00CA7540">
        <w:t>Установить следующий перечень накладных расходов:</w:t>
      </w:r>
    </w:p>
    <w:p w14:paraId="4BD72B70" w14:textId="77777777" w:rsidR="00BC0ABA" w:rsidRPr="00CA7540" w:rsidRDefault="00BC0ABA" w:rsidP="00BC0ABA">
      <w:pPr>
        <w:numPr>
          <w:ilvl w:val="0"/>
          <w:numId w:val="34"/>
        </w:numPr>
        <w:spacing w:line="276" w:lineRule="auto"/>
        <w:ind w:left="567"/>
        <w:jc w:val="both"/>
      </w:pPr>
      <w:r w:rsidRPr="00CA7540">
        <w:t>271 Расходы на амортизацию основных средств и нематериальных активов</w:t>
      </w:r>
    </w:p>
    <w:p w14:paraId="18AA522A" w14:textId="77777777" w:rsidR="00BC0ABA" w:rsidRPr="00CA7540" w:rsidRDefault="00BC0ABA" w:rsidP="00BC0ABA">
      <w:pPr>
        <w:numPr>
          <w:ilvl w:val="0"/>
          <w:numId w:val="34"/>
        </w:numPr>
        <w:spacing w:line="276" w:lineRule="auto"/>
        <w:ind w:left="567"/>
        <w:jc w:val="both"/>
      </w:pPr>
      <w:r w:rsidRPr="00CA7540">
        <w:t>272 Расходование материальных запасов</w:t>
      </w:r>
    </w:p>
    <w:p w14:paraId="591ECD01" w14:textId="77777777" w:rsidR="00BC0ABA" w:rsidRPr="00CA7540" w:rsidRDefault="00BC0ABA" w:rsidP="00BC0ABA">
      <w:pPr>
        <w:spacing w:line="276" w:lineRule="auto"/>
        <w:ind w:firstLine="567"/>
        <w:jc w:val="both"/>
      </w:pPr>
      <w:r w:rsidRPr="00CA7540">
        <w:t>Общехозяйственные расходы учитывать на счете 109 80 000 "Общехозяйственные расходы".</w:t>
      </w:r>
    </w:p>
    <w:p w14:paraId="0DAB7E9A" w14:textId="77777777" w:rsidR="00BC0ABA" w:rsidRPr="00736A2C" w:rsidRDefault="00BC0ABA" w:rsidP="00BC0ABA">
      <w:pPr>
        <w:spacing w:line="276" w:lineRule="auto"/>
        <w:ind w:firstLine="567"/>
        <w:jc w:val="both"/>
      </w:pPr>
      <w:r w:rsidRPr="00CA7540">
        <w:t>Установить следующий перечень общехозяйственных</w:t>
      </w:r>
      <w:r w:rsidRPr="00736A2C">
        <w:t xml:space="preserve"> расходов, распределяемых на себестоимость:</w:t>
      </w:r>
    </w:p>
    <w:p w14:paraId="07248841" w14:textId="77777777" w:rsidR="00BC0ABA" w:rsidRPr="00984754" w:rsidRDefault="00BC0ABA" w:rsidP="00BC0ABA">
      <w:pPr>
        <w:numPr>
          <w:ilvl w:val="0"/>
          <w:numId w:val="35"/>
        </w:numPr>
        <w:spacing w:line="276" w:lineRule="auto"/>
        <w:ind w:left="567"/>
        <w:jc w:val="both"/>
      </w:pPr>
      <w:r w:rsidRPr="00736A2C">
        <w:t>221 Расходы на</w:t>
      </w:r>
      <w:r w:rsidRPr="00984754">
        <w:t xml:space="preserve"> услуги связи</w:t>
      </w:r>
    </w:p>
    <w:p w14:paraId="1F8BE2D5" w14:textId="77777777" w:rsidR="00BC0ABA" w:rsidRPr="00CA7540" w:rsidRDefault="00BC0ABA" w:rsidP="00BC0ABA">
      <w:pPr>
        <w:numPr>
          <w:ilvl w:val="0"/>
          <w:numId w:val="35"/>
        </w:numPr>
        <w:spacing w:line="276" w:lineRule="auto"/>
        <w:ind w:left="567"/>
        <w:jc w:val="both"/>
      </w:pPr>
      <w:r w:rsidRPr="00984754">
        <w:t xml:space="preserve">223 </w:t>
      </w:r>
      <w:r w:rsidRPr="00CA7540">
        <w:t>Расходы на коммунальные платежи</w:t>
      </w:r>
    </w:p>
    <w:p w14:paraId="5489C837" w14:textId="77777777" w:rsidR="00BC0ABA" w:rsidRPr="00CA7540" w:rsidRDefault="00BC0ABA" w:rsidP="00BC0ABA">
      <w:pPr>
        <w:numPr>
          <w:ilvl w:val="0"/>
          <w:numId w:val="35"/>
        </w:numPr>
        <w:spacing w:line="276" w:lineRule="auto"/>
        <w:ind w:left="567"/>
        <w:jc w:val="both"/>
      </w:pPr>
      <w:r w:rsidRPr="00CA7540">
        <w:t>225 Расходы на услуги по содержанию имущества</w:t>
      </w:r>
    </w:p>
    <w:p w14:paraId="44D2C0B8" w14:textId="77777777" w:rsidR="00BC0ABA" w:rsidRPr="00CA7540" w:rsidRDefault="00BC0ABA" w:rsidP="00BC0ABA">
      <w:pPr>
        <w:numPr>
          <w:ilvl w:val="0"/>
          <w:numId w:val="35"/>
        </w:numPr>
        <w:spacing w:line="276" w:lineRule="auto"/>
        <w:ind w:left="567"/>
        <w:jc w:val="both"/>
      </w:pPr>
      <w:r w:rsidRPr="00CA7540">
        <w:t>226 Расходы на прочие услуги</w:t>
      </w:r>
    </w:p>
    <w:p w14:paraId="64382B68" w14:textId="77777777" w:rsidR="00BC0ABA" w:rsidRPr="00CA7540" w:rsidRDefault="00BC0ABA" w:rsidP="00BC0ABA">
      <w:pPr>
        <w:numPr>
          <w:ilvl w:val="0"/>
          <w:numId w:val="35"/>
        </w:numPr>
        <w:spacing w:line="276" w:lineRule="auto"/>
        <w:ind w:left="567"/>
        <w:jc w:val="both"/>
      </w:pPr>
      <w:r w:rsidRPr="00CA7540">
        <w:t>227 Расходы на страхование</w:t>
      </w:r>
    </w:p>
    <w:p w14:paraId="59E62971" w14:textId="77777777" w:rsidR="00BC0ABA" w:rsidRPr="00CA7540" w:rsidRDefault="00BC0ABA" w:rsidP="00BC0ABA">
      <w:pPr>
        <w:spacing w:line="276" w:lineRule="auto"/>
        <w:ind w:firstLine="567"/>
        <w:jc w:val="both"/>
      </w:pPr>
      <w:r w:rsidRPr="00CA7540">
        <w:t xml:space="preserve">Установить, что распределение накладных, общехозяйственных расходов производить ежемесячно в последний день месяца и включать в себестоимость в полном объеме на счет 0 109 60 000. </w:t>
      </w:r>
    </w:p>
    <w:p w14:paraId="6DD0CD22" w14:textId="77777777" w:rsidR="00BC0ABA" w:rsidRPr="00CA7540" w:rsidRDefault="00BC0ABA" w:rsidP="00BC0ABA">
      <w:pPr>
        <w:spacing w:line="276" w:lineRule="auto"/>
        <w:ind w:firstLine="567"/>
        <w:jc w:val="both"/>
      </w:pPr>
      <w:r w:rsidRPr="00CA7540">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14:paraId="7E5A7F91" w14:textId="77777777" w:rsidR="00BC0ABA" w:rsidRDefault="00BC0ABA" w:rsidP="00BC0ABA">
      <w:pPr>
        <w:autoSpaceDE w:val="0"/>
        <w:autoSpaceDN w:val="0"/>
        <w:adjustRightInd w:val="0"/>
        <w:spacing w:line="276" w:lineRule="auto"/>
        <w:ind w:firstLine="567"/>
        <w:jc w:val="both"/>
      </w:pPr>
      <w:r w:rsidRPr="00CA7540">
        <w:t>Затраты Учреждения, которые</w:t>
      </w:r>
      <w:r>
        <w:t xml:space="preserve">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14:paraId="70DCE55E" w14:textId="77777777" w:rsidR="00CB551D" w:rsidRDefault="002C4160" w:rsidP="00CB551D">
      <w:pPr>
        <w:spacing w:line="276" w:lineRule="auto"/>
        <w:ind w:firstLine="567"/>
        <w:jc w:val="both"/>
      </w:pPr>
      <w:r>
        <w:t>2.</w:t>
      </w:r>
      <w:r w:rsidR="00E86B1D">
        <w:t>5</w:t>
      </w:r>
      <w:r>
        <w:t xml:space="preserve">. </w:t>
      </w:r>
      <w:r w:rsidRPr="002F4190">
        <w:rPr>
          <w:highlight w:val="green"/>
        </w:rPr>
        <w:t>Учет финансовых активов</w:t>
      </w:r>
      <w:r>
        <w:t>.</w:t>
      </w:r>
    </w:p>
    <w:p w14:paraId="6558458D" w14:textId="77777777" w:rsidR="00FD6EFA" w:rsidRDefault="008E6316" w:rsidP="00FD6EFA">
      <w:pPr>
        <w:spacing w:line="276" w:lineRule="auto"/>
        <w:ind w:firstLine="567"/>
        <w:jc w:val="both"/>
      </w:pPr>
      <w:r w:rsidRPr="00151A6F">
        <w:t>Учреждение не осуществляет кассовые операции</w:t>
      </w:r>
      <w:r>
        <w:t>.</w:t>
      </w:r>
    </w:p>
    <w:p w14:paraId="06711C8D" w14:textId="77777777" w:rsidR="00BC0ABA" w:rsidRPr="005D24AD" w:rsidRDefault="00BC0ABA" w:rsidP="00BC0ABA">
      <w:pPr>
        <w:spacing w:line="276" w:lineRule="auto"/>
        <w:ind w:firstLine="567"/>
        <w:jc w:val="both"/>
      </w:pPr>
      <w:r w:rsidRPr="005D24AD">
        <w:t>Выдача средств на хозяйственные расходы производится штатным работникам, с которыми заключен договор о полной материальной ответственности, путем безналичного расчета.</w:t>
      </w:r>
    </w:p>
    <w:p w14:paraId="3C60F708" w14:textId="77777777" w:rsidR="00BC0ABA" w:rsidRPr="005D24AD" w:rsidRDefault="00BC0ABA" w:rsidP="00BC0ABA">
      <w:pPr>
        <w:spacing w:line="276" w:lineRule="auto"/>
        <w:ind w:firstLine="567"/>
        <w:jc w:val="both"/>
      </w:pPr>
      <w:r w:rsidRPr="005D24AD">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14:paraId="6EF1D561" w14:textId="77777777" w:rsidR="00BC0ABA" w:rsidRPr="00BC0ABA" w:rsidRDefault="00BC0ABA" w:rsidP="00BC0ABA">
      <w:pPr>
        <w:spacing w:line="276" w:lineRule="auto"/>
        <w:ind w:firstLine="567"/>
        <w:jc w:val="both"/>
      </w:pPr>
      <w:r w:rsidRPr="005D24AD">
        <w:t>Перечень лиц, имеющих право получать наличные денежные средства под отчет на приобретение товаров (работ, услуг</w:t>
      </w:r>
      <w:r w:rsidRPr="00BC0ABA">
        <w:t>), утвержден Учетной политикой.</w:t>
      </w:r>
    </w:p>
    <w:p w14:paraId="4E93E485" w14:textId="77777777" w:rsidR="00BC0ABA" w:rsidRPr="005D24AD" w:rsidRDefault="00B6231D" w:rsidP="00BC0ABA">
      <w:pPr>
        <w:spacing w:line="276" w:lineRule="auto"/>
        <w:ind w:firstLine="567"/>
        <w:jc w:val="both"/>
      </w:pPr>
      <w:r w:rsidRPr="00BC0ABA">
        <w:t xml:space="preserve">Выдача денежных средств в подотчет производится </w:t>
      </w:r>
      <w:r w:rsidR="005173CF" w:rsidRPr="00BC0ABA">
        <w:t>на основании заявки-обоснования закупки товаров, работ, услуг малого объема (ф.</w:t>
      </w:r>
      <w:r w:rsidR="003C65E5" w:rsidRPr="00BC0ABA">
        <w:t>0510521</w:t>
      </w:r>
      <w:r w:rsidR="005173CF" w:rsidRPr="00BC0ABA">
        <w:t>), если есть потребность в дополнительном авансировании оформляется новая заявка-обоснование (ф</w:t>
      </w:r>
      <w:r w:rsidR="00BC0ABA" w:rsidRPr="00BC0ABA">
        <w:t>.</w:t>
      </w:r>
      <w:r w:rsidR="003C65E5" w:rsidRPr="00BC0ABA">
        <w:t xml:space="preserve"> 0510521</w:t>
      </w:r>
      <w:r w:rsidR="005173CF" w:rsidRPr="00BC0ABA">
        <w:t>) с приложением служебной записки с указанием</w:t>
      </w:r>
      <w:r w:rsidR="005173CF" w:rsidRPr="003C65E5">
        <w:t xml:space="preserve"> причин увеличения аванса.</w:t>
      </w:r>
      <w:r w:rsidR="005173CF">
        <w:t xml:space="preserve"> </w:t>
      </w:r>
      <w:r w:rsidR="00BC0ABA" w:rsidRPr="005D24AD">
        <w:t xml:space="preserve">Выдача средств под отчет производится штатным сотрудникам, не имеющим задолженности за ранее </w:t>
      </w:r>
      <w:r w:rsidR="00BC0ABA" w:rsidRPr="005D24AD">
        <w:lastRenderedPageBreak/>
        <w:t>полученные суммы, по которым наступил срок представления отчета. Денежные средства    на    хозяйственные нужды выдавать подотчет в размере до 10000 (Десяти тысяч) 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14:paraId="1AB2ACF1" w14:textId="77777777" w:rsidR="00257CEB" w:rsidRPr="00AB243F" w:rsidRDefault="00257CEB" w:rsidP="00BC0ABA">
      <w:pPr>
        <w:spacing w:line="276" w:lineRule="auto"/>
        <w:ind w:firstLine="567"/>
        <w:jc w:val="both"/>
      </w:pPr>
      <w:r w:rsidRPr="00AB243F">
        <w:t>Установить единые нормы командировочных расходов для всех работников учреждения:</w:t>
      </w:r>
    </w:p>
    <w:p w14:paraId="53A15F3C" w14:textId="77777777" w:rsidR="00257CEB" w:rsidRPr="00AB243F"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 xml:space="preserve">суточные </w:t>
      </w:r>
      <w:r w:rsidRPr="00173124">
        <w:rPr>
          <w:rFonts w:ascii="Times New Roman" w:hAnsi="Times New Roman" w:cs="Times New Roman"/>
          <w:sz w:val="24"/>
          <w:szCs w:val="24"/>
        </w:rPr>
        <w:t xml:space="preserve">– </w:t>
      </w:r>
      <w:r w:rsidR="00BC0ABA">
        <w:rPr>
          <w:rFonts w:ascii="Times New Roman" w:hAnsi="Times New Roman" w:cs="Times New Roman"/>
          <w:sz w:val="24"/>
          <w:szCs w:val="24"/>
        </w:rPr>
        <w:t>7</w:t>
      </w:r>
      <w:r w:rsidRPr="00173124">
        <w:rPr>
          <w:rFonts w:ascii="Times New Roman" w:hAnsi="Times New Roman" w:cs="Times New Roman"/>
          <w:sz w:val="24"/>
          <w:szCs w:val="24"/>
        </w:rPr>
        <w:t>00 рублей</w:t>
      </w:r>
      <w:r w:rsidRPr="00AB243F">
        <w:rPr>
          <w:rFonts w:ascii="Times New Roman" w:hAnsi="Times New Roman" w:cs="Times New Roman"/>
          <w:sz w:val="24"/>
          <w:szCs w:val="24"/>
        </w:rPr>
        <w:t>;</w:t>
      </w:r>
    </w:p>
    <w:p w14:paraId="70CF57C9" w14:textId="77777777" w:rsidR="00257CEB" w:rsidRPr="00257CEB"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проезд и проживание – согласно</w:t>
      </w:r>
      <w:r>
        <w:rPr>
          <w:rFonts w:ascii="Times New Roman" w:hAnsi="Times New Roman" w:cs="Times New Roman"/>
          <w:sz w:val="24"/>
          <w:szCs w:val="24"/>
        </w:rPr>
        <w:t>,</w:t>
      </w:r>
      <w:r w:rsidRPr="00AB243F">
        <w:rPr>
          <w:rFonts w:ascii="Times New Roman" w:hAnsi="Times New Roman" w:cs="Times New Roman"/>
          <w:sz w:val="24"/>
          <w:szCs w:val="24"/>
        </w:rPr>
        <w:t xml:space="preserve"> подтверждающих документов.</w:t>
      </w:r>
      <w:r w:rsidRPr="00D245E5">
        <w:t xml:space="preserve"> </w:t>
      </w:r>
      <w:r w:rsidRPr="00D245E5">
        <w:rPr>
          <w:rFonts w:ascii="Times New Roman" w:hAnsi="Times New Roman" w:cs="Times New Roman"/>
          <w:sz w:val="24"/>
          <w:szCs w:val="24"/>
        </w:rPr>
        <w:t xml:space="preserve">При отсутствии документов, подтверждающих эти </w:t>
      </w:r>
      <w:r w:rsidRPr="00257CEB">
        <w:rPr>
          <w:rFonts w:ascii="Times New Roman" w:hAnsi="Times New Roman" w:cs="Times New Roman"/>
          <w:sz w:val="24"/>
          <w:szCs w:val="24"/>
        </w:rPr>
        <w:t>расходы - не возмещаются.</w:t>
      </w:r>
    </w:p>
    <w:p w14:paraId="5D67B5CD" w14:textId="77777777" w:rsidR="00257CEB" w:rsidRDefault="00257CEB" w:rsidP="00257CEB">
      <w:pPr>
        <w:pStyle w:val="ConsNormal"/>
        <w:widowControl/>
        <w:spacing w:line="276" w:lineRule="auto"/>
        <w:ind w:right="0" w:firstLine="567"/>
        <w:jc w:val="both"/>
        <w:rPr>
          <w:rFonts w:ascii="Times New Roman" w:hAnsi="Times New Roman" w:cs="Times New Roman"/>
          <w:sz w:val="24"/>
          <w:szCs w:val="24"/>
        </w:rPr>
      </w:pPr>
      <w:r w:rsidRPr="00AB243F">
        <w:rPr>
          <w:rFonts w:ascii="Times New Roman" w:hAnsi="Times New Roman" w:cs="Times New Roman"/>
          <w:sz w:val="24"/>
          <w:szCs w:val="24"/>
        </w:rPr>
        <w:t xml:space="preserve">В течение отчетного года нормы командировочных расходов могут быть изменены особым распоряжением руководителя </w:t>
      </w:r>
      <w:r>
        <w:rPr>
          <w:rFonts w:ascii="Times New Roman" w:hAnsi="Times New Roman" w:cs="Times New Roman"/>
          <w:sz w:val="24"/>
          <w:szCs w:val="24"/>
        </w:rPr>
        <w:t>учреждения</w:t>
      </w:r>
      <w:r w:rsidRPr="00AB243F">
        <w:rPr>
          <w:rFonts w:ascii="Times New Roman" w:hAnsi="Times New Roman" w:cs="Times New Roman"/>
          <w:sz w:val="24"/>
          <w:szCs w:val="24"/>
        </w:rPr>
        <w:t>.</w:t>
      </w:r>
    </w:p>
    <w:p w14:paraId="6EB65602" w14:textId="77777777" w:rsidR="00257CEB" w:rsidRDefault="00A9134B" w:rsidP="00A9134B">
      <w:pPr>
        <w:widowControl w:val="0"/>
        <w:overflowPunct w:val="0"/>
        <w:autoSpaceDE w:val="0"/>
        <w:autoSpaceDN w:val="0"/>
        <w:adjustRightInd w:val="0"/>
        <w:spacing w:line="276" w:lineRule="auto"/>
        <w:ind w:firstLine="540"/>
        <w:jc w:val="both"/>
        <w:textAlignment w:val="baseline"/>
      </w:pPr>
      <w:r w:rsidRPr="0016346C">
        <w:t>При направлении в однодневные командировки по территории РФ суточные не выплачиваются.</w:t>
      </w:r>
      <w:r>
        <w:t xml:space="preserve">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14:paraId="640E7114" w14:textId="77777777" w:rsidR="00A9134B" w:rsidRDefault="00A9134B" w:rsidP="00A9134B">
      <w:pPr>
        <w:widowControl w:val="0"/>
        <w:overflowPunct w:val="0"/>
        <w:autoSpaceDE w:val="0"/>
        <w:autoSpaceDN w:val="0"/>
        <w:adjustRightInd w:val="0"/>
        <w:spacing w:line="276" w:lineRule="auto"/>
        <w:ind w:firstLine="540"/>
        <w:jc w:val="both"/>
        <w:textAlignment w:val="baseline"/>
      </w:pPr>
      <w:r>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w:t>
      </w:r>
      <w:r w:rsidRPr="00A9134B">
        <w:t xml:space="preserve"> Перечень лиц, имеющих право получения доверенностей, </w:t>
      </w:r>
      <w:r>
        <w:t>утвержден</w:t>
      </w:r>
      <w:r w:rsidRPr="00A9134B">
        <w:t xml:space="preserve"> Учетной политик</w:t>
      </w:r>
      <w:r>
        <w:t>ой</w:t>
      </w:r>
      <w:r w:rsidRPr="00A9134B">
        <w:t>.</w:t>
      </w:r>
    </w:p>
    <w:p w14:paraId="1914EAE7" w14:textId="77777777" w:rsidR="00C630D0" w:rsidRPr="008555DB" w:rsidRDefault="00C630D0" w:rsidP="00C630D0">
      <w:pPr>
        <w:ind w:firstLine="540"/>
        <w:jc w:val="both"/>
        <w:rPr>
          <w:rFonts w:ascii="Verdana" w:hAnsi="Verdana"/>
          <w:sz w:val="21"/>
          <w:szCs w:val="21"/>
        </w:rPr>
      </w:pPr>
      <w:r>
        <w:t>2</w:t>
      </w:r>
      <w:r w:rsidRPr="008555DB">
        <w:t>.</w:t>
      </w:r>
      <w:r w:rsidR="00E86B1D" w:rsidRPr="008555DB">
        <w:t>6</w:t>
      </w:r>
      <w:r w:rsidRPr="008555DB">
        <w:t xml:space="preserve">. </w:t>
      </w:r>
      <w:r w:rsidRPr="00BC0ABA">
        <w:rPr>
          <w:highlight w:val="green"/>
        </w:rPr>
        <w:t>Расчеты с дебиторами и кредиторами</w:t>
      </w:r>
      <w:r w:rsidRPr="008555DB">
        <w:t>.</w:t>
      </w:r>
    </w:p>
    <w:p w14:paraId="52846334" w14:textId="77777777" w:rsidR="00A83E16" w:rsidRPr="00E17C3A" w:rsidRDefault="00A83E16" w:rsidP="00A83E1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17C3A">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«Контур. Зарплата (</w:t>
      </w:r>
      <w:proofErr w:type="spellStart"/>
      <w:r w:rsidRPr="00E17C3A">
        <w:t>АМБа</w:t>
      </w:r>
      <w:proofErr w:type="spellEnd"/>
      <w:r w:rsidRPr="00E17C3A">
        <w:t>)».</w:t>
      </w:r>
    </w:p>
    <w:p w14:paraId="3BDEA013" w14:textId="77777777" w:rsidR="00A83E16" w:rsidRPr="000E7174" w:rsidRDefault="00A83E16" w:rsidP="00A83E1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17C3A">
        <w:t>Правила и условия признания дебиторской задолженности сомнительной и безнадежной (не реальной</w:t>
      </w:r>
      <w:r w:rsidRPr="004B3F50">
        <w:t xml:space="preserve">) к взысканию для целей списания дебиторской задолженности в бухгалтерском учете </w:t>
      </w:r>
      <w:r w:rsidRPr="000E7174">
        <w:t xml:space="preserve">установлены в </w:t>
      </w:r>
      <w:r>
        <w:t xml:space="preserve">«Положении о признании дебиторской задолженности </w:t>
      </w:r>
      <w:r w:rsidRPr="002F4190">
        <w:t xml:space="preserve">сомнительной и </w:t>
      </w:r>
      <w:r>
        <w:t>безнадежной к взысканию», утвержденном</w:t>
      </w:r>
      <w:r w:rsidRPr="00082E7C">
        <w:t xml:space="preserve"> </w:t>
      </w:r>
      <w:r w:rsidRPr="000E7174">
        <w:t>Учетной политик</w:t>
      </w:r>
      <w:r>
        <w:t>ой</w:t>
      </w:r>
      <w:r w:rsidRPr="000E7174">
        <w:t>.</w:t>
      </w:r>
    </w:p>
    <w:p w14:paraId="66AFDF1A" w14:textId="77777777" w:rsidR="00A83E16" w:rsidRDefault="00A83E16" w:rsidP="00A83E16">
      <w:pPr>
        <w:numPr>
          <w:ilvl w:val="1"/>
          <w:numId w:val="0"/>
        </w:numPr>
        <w:spacing w:line="276" w:lineRule="auto"/>
        <w:ind w:firstLine="482"/>
        <w:jc w:val="both"/>
        <w:outlineLvl w:val="1"/>
        <w:rPr>
          <w:bCs/>
        </w:rPr>
      </w:pPr>
      <w:bookmarkStart w:id="12" w:name="_ref_877325"/>
      <w:r w:rsidRPr="00082E7C">
        <w:rPr>
          <w:bCs/>
        </w:rPr>
        <w:t xml:space="preserve">Дебиторская задолженность списывается с учета после того, как </w:t>
      </w:r>
      <w:r>
        <w:rPr>
          <w:bCs/>
        </w:rPr>
        <w:t>К</w:t>
      </w:r>
      <w:r w:rsidRPr="00082E7C">
        <w:rPr>
          <w:bCs/>
        </w:rPr>
        <w:t xml:space="preserve">омиссия признает ее сомнительной или безнадежной к </w:t>
      </w:r>
      <w:r>
        <w:rPr>
          <w:bCs/>
        </w:rPr>
        <w:t>взысканию.</w:t>
      </w:r>
    </w:p>
    <w:p w14:paraId="040EDF5C" w14:textId="77777777" w:rsidR="00A83E16" w:rsidRPr="00E17C3A" w:rsidRDefault="00A83E16" w:rsidP="00A83E16">
      <w:pPr>
        <w:numPr>
          <w:ilvl w:val="1"/>
          <w:numId w:val="0"/>
        </w:numPr>
        <w:spacing w:line="276" w:lineRule="auto"/>
        <w:ind w:firstLine="482"/>
        <w:jc w:val="both"/>
        <w:outlineLvl w:val="1"/>
        <w:rPr>
          <w:bCs/>
        </w:rPr>
      </w:pPr>
      <w:r w:rsidRPr="00A6529B">
        <w:rPr>
          <w:bCs/>
        </w:rPr>
        <w:t xml:space="preserve">По не </w:t>
      </w:r>
      <w:r w:rsidRPr="00E17C3A">
        <w:rPr>
          <w:bCs/>
        </w:rPr>
        <w:t>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14:paraId="499B8A03" w14:textId="77777777" w:rsidR="00A83E16" w:rsidRPr="00E17C3A" w:rsidRDefault="00A83E16" w:rsidP="00A83E1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E17C3A">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14:paraId="6F0A7AC4" w14:textId="77777777" w:rsidR="00A83E16" w:rsidRPr="00E17C3A" w:rsidRDefault="00A83E16" w:rsidP="00A83E1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3" w:name="_ref_884666"/>
      <w:r w:rsidRPr="00E17C3A">
        <w:t>Величина резерва равна величине выявленной сомнительной задолженности.</w:t>
      </w:r>
    </w:p>
    <w:p w14:paraId="00149DB4" w14:textId="77777777" w:rsidR="00A83E16" w:rsidRPr="00E17C3A" w:rsidRDefault="00A83E16" w:rsidP="00A83E1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17C3A">
        <w:t>Резерв по сомнительной задолженности формируется (корректируется) один раз в год - на конец отчетного года.</w:t>
      </w:r>
      <w:bookmarkEnd w:id="13"/>
    </w:p>
    <w:p w14:paraId="31F2B678" w14:textId="77777777"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t xml:space="preserve"> </w:t>
      </w:r>
      <w:r>
        <w:t xml:space="preserve">Одновременно списанная с балансового учета кредиторская задолженность отражается на </w:t>
      </w:r>
      <w:r w:rsidRPr="000D7C25">
        <w:t>забалансовом счете 20 «Задолженность, не востребованная кредиторами».</w:t>
      </w:r>
    </w:p>
    <w:p w14:paraId="474ED649" w14:textId="77777777"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E3D7A">
        <w:t>Списание задолженности с забалансового учета осуществляется по итогам инвентаризации задолженности:</w:t>
      </w:r>
    </w:p>
    <w:p w14:paraId="367F9AF1"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D7C25">
        <w:t xml:space="preserve">по истечении </w:t>
      </w:r>
      <w:r w:rsidRPr="000D7C25">
        <w:rPr>
          <w:rStyle w:val="fill"/>
          <w:b w:val="0"/>
          <w:i w:val="0"/>
          <w:color w:val="auto"/>
        </w:rPr>
        <w:t>пяти</w:t>
      </w:r>
      <w:r w:rsidRPr="000D7C25">
        <w:t xml:space="preserve"> лет отражения задолженности</w:t>
      </w:r>
      <w:r>
        <w:t xml:space="preserve"> на забалансовом учете;</w:t>
      </w:r>
    </w:p>
    <w:p w14:paraId="5867E305"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lastRenderedPageBreak/>
        <w:t>по завершении срока возможного возобновления проц</w:t>
      </w:r>
      <w:r w:rsidR="00DA3FD3">
        <w:t>едуры взыскания з</w:t>
      </w:r>
      <w:r>
        <w:t xml:space="preserve">адолженности </w:t>
      </w:r>
      <w:r w:rsidR="00DA3FD3">
        <w:t>с</w:t>
      </w:r>
      <w:r>
        <w:t>огласно действующему законодательству;</w:t>
      </w:r>
    </w:p>
    <w:p w14:paraId="247D1DFF"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при наличии документов, подтверждающих прекращение обязательства в связи со смертью (ликвидацией) контрагента.</w:t>
      </w:r>
    </w:p>
    <w:p w14:paraId="6EF477AE" w14:textId="77777777" w:rsidR="00A6529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списывается отдельно по каждому обязательству (кредитору).</w:t>
      </w:r>
    </w:p>
    <w:p w14:paraId="33A04952" w14:textId="77777777" w:rsidR="00B117E1" w:rsidRDefault="00F71BF2" w:rsidP="00A6529B">
      <w:pPr>
        <w:spacing w:line="276" w:lineRule="auto"/>
        <w:ind w:firstLine="567"/>
        <w:jc w:val="both"/>
      </w:pPr>
      <w:bookmarkStart w:id="14" w:name="_Hlk95919546"/>
      <w:r w:rsidRPr="00A83E16">
        <w:rPr>
          <w:color w:val="000000"/>
        </w:rPr>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A83E16">
        <w:rPr>
          <w:color w:val="000000"/>
        </w:rPr>
        <w:t>510463</w:t>
      </w:r>
      <w:r w:rsidRPr="00A83E16">
        <w:rPr>
          <w:color w:val="000000"/>
        </w:rPr>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w:t>
      </w:r>
      <w:r w:rsidRPr="00F71BF2">
        <w:rPr>
          <w:color w:val="000000"/>
        </w:rPr>
        <w:t>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14:paraId="2729930D" w14:textId="77777777" w:rsidR="00A6529B" w:rsidRPr="00A83E16" w:rsidRDefault="00A6529B" w:rsidP="00A6529B">
      <w:pPr>
        <w:spacing w:line="276" w:lineRule="auto"/>
        <w:ind w:firstLine="567"/>
        <w:jc w:val="both"/>
      </w:pPr>
      <w:r w:rsidRPr="00F2464F">
        <w:t xml:space="preserve">Оценку </w:t>
      </w:r>
      <w:r w:rsidRPr="00A83E16">
        <w:t xml:space="preserve">ущерба от недостач, хищений, порчи определять исходя из текущей восстановительной стоимости материальных ценностей, определенной комиссией по поступлению и выбытию активов на день его обнаружения. </w:t>
      </w:r>
    </w:p>
    <w:p w14:paraId="00FB1F69" w14:textId="77777777" w:rsidR="004B2621" w:rsidRPr="00A83E16" w:rsidRDefault="004B2621" w:rsidP="004B2621">
      <w:pPr>
        <w:pStyle w:val="aa"/>
        <w:spacing w:before="0" w:beforeAutospacing="0" w:after="0" w:afterAutospacing="0" w:line="276" w:lineRule="auto"/>
        <w:ind w:firstLine="567"/>
        <w:jc w:val="both"/>
      </w:pPr>
      <w:r w:rsidRPr="00A83E16">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A83E16">
        <w:t>9</w:t>
      </w:r>
      <w:r w:rsidRPr="00A83E16">
        <w:t xml:space="preserve"> числа текущего месяца проводить сверку расчетов с данными единого налогового счета (далее – ЕНС).</w:t>
      </w:r>
    </w:p>
    <w:p w14:paraId="3CF0AFC6" w14:textId="77777777" w:rsidR="008555DB" w:rsidRDefault="008555DB" w:rsidP="008555DB">
      <w:pPr>
        <w:pStyle w:val="a9"/>
        <w:autoSpaceDE w:val="0"/>
        <w:autoSpaceDN w:val="0"/>
        <w:adjustRightInd w:val="0"/>
        <w:spacing w:line="276" w:lineRule="auto"/>
        <w:ind w:left="0" w:firstLine="567"/>
        <w:contextualSpacing/>
        <w:jc w:val="both"/>
        <w:rPr>
          <w:rFonts w:eastAsia="Arial"/>
          <w:color w:val="000000"/>
        </w:rPr>
      </w:pPr>
      <w:r w:rsidRPr="00A83E16">
        <w:rPr>
          <w:rFonts w:eastAsia="Arial"/>
          <w:color w:val="000000"/>
        </w:rPr>
        <w:t>Зачет сумм ЕНП в счет уплаты конкретных налогов и взносов осуществлять ежемесячно на последнюю дату месяца на</w:t>
      </w:r>
      <w:r w:rsidRPr="006A4E0C">
        <w:rPr>
          <w:rFonts w:eastAsia="Arial"/>
          <w:color w:val="000000"/>
        </w:rPr>
        <w:t xml:space="preserve"> основании документа налогового органа, определяющего принадлежность сумм денежных средств, перечисленных и (или) признаваемых в качестве </w:t>
      </w:r>
      <w:r>
        <w:rPr>
          <w:rFonts w:eastAsia="Arial"/>
          <w:color w:val="000000"/>
        </w:rPr>
        <w:t xml:space="preserve">ЕНП. </w:t>
      </w:r>
    </w:p>
    <w:p w14:paraId="78941459" w14:textId="77777777" w:rsidR="00A9134B" w:rsidRDefault="001360C8" w:rsidP="00A9134B">
      <w:pPr>
        <w:pStyle w:val="ConsNormal"/>
        <w:widowControl/>
        <w:spacing w:line="276" w:lineRule="auto"/>
        <w:ind w:right="0" w:firstLine="567"/>
        <w:jc w:val="both"/>
        <w:rPr>
          <w:rFonts w:ascii="Times New Roman" w:hAnsi="Times New Roman" w:cs="Times New Roman"/>
          <w:color w:val="000000"/>
          <w:sz w:val="24"/>
          <w:szCs w:val="24"/>
        </w:rPr>
      </w:pPr>
      <w:r>
        <w:rPr>
          <w:rFonts w:ascii="Times New Roman" w:hAnsi="Times New Roman" w:cs="Times New Roman"/>
          <w:sz w:val="24"/>
          <w:szCs w:val="24"/>
        </w:rPr>
        <w:t>2.</w:t>
      </w:r>
      <w:r w:rsidR="00E86B1D">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Финансовый результат.</w:t>
      </w:r>
    </w:p>
    <w:p w14:paraId="63DD8255" w14:textId="77777777" w:rsidR="00254375" w:rsidRDefault="00254375" w:rsidP="00254375">
      <w:pPr>
        <w:pStyle w:val="ConsNormal"/>
        <w:widowControl/>
        <w:spacing w:line="276" w:lineRule="auto"/>
        <w:ind w:right="0" w:firstLine="567"/>
        <w:jc w:val="both"/>
        <w:rPr>
          <w:rFonts w:ascii="Times New Roman" w:hAnsi="Times New Roman" w:cs="Times New Roman"/>
          <w:sz w:val="24"/>
          <w:szCs w:val="24"/>
        </w:rPr>
      </w:pPr>
      <w:r w:rsidRPr="00A97651">
        <w:rPr>
          <w:rFonts w:ascii="Times New Roman" w:hAnsi="Times New Roman" w:cs="Times New Roman"/>
          <w:sz w:val="24"/>
          <w:szCs w:val="24"/>
        </w:rPr>
        <w:t>Начисление доходов текущего года в виде субсидии на выполнение муниципального задания производится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(государственного) задания: Извещение (ф. 0504805), и (или) Отчет о выполнении муниципального задания.</w:t>
      </w:r>
    </w:p>
    <w:p w14:paraId="43DDD537" w14:textId="77777777" w:rsidR="00254375" w:rsidRDefault="00254375" w:rsidP="00254375">
      <w:pPr>
        <w:pStyle w:val="ConsNormal"/>
        <w:widowControl/>
        <w:spacing w:line="276" w:lineRule="auto"/>
        <w:ind w:right="0" w:firstLine="567"/>
        <w:jc w:val="both"/>
        <w:rPr>
          <w:rFonts w:ascii="Times New Roman" w:hAnsi="Times New Roman" w:cs="Times New Roman"/>
          <w:sz w:val="24"/>
          <w:szCs w:val="24"/>
        </w:rPr>
      </w:pPr>
      <w:r w:rsidRPr="00A97651">
        <w:rPr>
          <w:rFonts w:ascii="Times New Roman" w:hAnsi="Times New Roman" w:cs="Times New Roman"/>
          <w:sz w:val="24"/>
          <w:szCs w:val="24"/>
        </w:rPr>
        <w:t xml:space="preserve">Начисление доходов текущего года в виде субсидии на иные цели производится на основании информации о достижении условий соглашения о предоставлении целевой субсидии: Извещение (ф. 0504805), и (или) </w:t>
      </w:r>
      <w:r w:rsidRPr="00D96285">
        <w:rPr>
          <w:rFonts w:ascii="Times New Roman" w:hAnsi="Times New Roman" w:cs="Times New Roman"/>
          <w:sz w:val="24"/>
          <w:szCs w:val="24"/>
        </w:rPr>
        <w:t>Отчет о результативности использовании субсидии (достижений результатов использовании субсидии), Отчет о целевом использовании субсидии (осуществления расходов)</w:t>
      </w:r>
      <w:r w:rsidRPr="00A97651">
        <w:rPr>
          <w:rFonts w:ascii="Times New Roman" w:hAnsi="Times New Roman" w:cs="Times New Roman"/>
          <w:sz w:val="24"/>
          <w:szCs w:val="24"/>
        </w:rPr>
        <w:t>.</w:t>
      </w:r>
    </w:p>
    <w:p w14:paraId="30496CC2" w14:textId="426B467E" w:rsidR="00254375" w:rsidRPr="00D96285" w:rsidRDefault="00254375" w:rsidP="00254375">
      <w:pPr>
        <w:spacing w:line="276" w:lineRule="auto"/>
        <w:ind w:firstLine="567"/>
        <w:jc w:val="both"/>
      </w:pPr>
      <w:r w:rsidRPr="001B2EDE">
        <w:t>Начисление дохода от оказания платных услуг по родительской плате</w:t>
      </w:r>
      <w:r>
        <w:t>, дополнительных платных услуг (</w:t>
      </w:r>
      <w:r w:rsidRPr="00493F01">
        <w:t xml:space="preserve">кружки) производится ежемесячно в последний день месяца на основании Табеля учета </w:t>
      </w:r>
      <w:r w:rsidRPr="00D96285">
        <w:t>посещаемости детей.</w:t>
      </w:r>
      <w:r w:rsidR="007F4C16">
        <w:t xml:space="preserve"> Для оформления фактов хозяйственной жизни</w:t>
      </w:r>
      <w:r w:rsidRPr="00D96285">
        <w:t xml:space="preserve"> </w:t>
      </w:r>
      <w:r w:rsidR="007F4C16">
        <w:t>применяется «Накопительная ведомость по расчетам с родителями за дополнительные услуги».</w:t>
      </w:r>
    </w:p>
    <w:p w14:paraId="0BDE16C9" w14:textId="77777777" w:rsidR="00254375" w:rsidRPr="00D96285" w:rsidRDefault="00254375" w:rsidP="00254375">
      <w:pPr>
        <w:widowControl w:val="0"/>
        <w:autoSpaceDE w:val="0"/>
        <w:autoSpaceDN w:val="0"/>
        <w:adjustRightInd w:val="0"/>
        <w:spacing w:line="276" w:lineRule="auto"/>
        <w:ind w:firstLine="540"/>
        <w:jc w:val="both"/>
        <w:rPr>
          <w:shd w:val="clear" w:color="auto" w:fill="FFFFFF"/>
        </w:rPr>
      </w:pPr>
      <w:r w:rsidRPr="00D96285">
        <w:t xml:space="preserve">В составе доходов от приносящей доход деятельности учитываются доходы от </w:t>
      </w:r>
      <w:r w:rsidRPr="00D96285">
        <w:rPr>
          <w:shd w:val="clear" w:color="auto" w:fill="FFFFFF"/>
        </w:rPr>
        <w:t>компенсации затрат и возмещений расходов:</w:t>
      </w:r>
    </w:p>
    <w:p w14:paraId="621CDB5C" w14:textId="77777777" w:rsidR="00254375" w:rsidRPr="00D96285" w:rsidRDefault="00254375" w:rsidP="00254375">
      <w:pPr>
        <w:widowControl w:val="0"/>
        <w:numPr>
          <w:ilvl w:val="0"/>
          <w:numId w:val="29"/>
        </w:numPr>
        <w:autoSpaceDE w:val="0"/>
        <w:autoSpaceDN w:val="0"/>
        <w:adjustRightInd w:val="0"/>
        <w:spacing w:line="276" w:lineRule="auto"/>
        <w:ind w:left="567"/>
        <w:jc w:val="both"/>
        <w:rPr>
          <w:shd w:val="clear" w:color="auto" w:fill="FFFFFF"/>
        </w:rPr>
      </w:pPr>
      <w:r w:rsidRPr="00D96285">
        <w:rPr>
          <w:shd w:val="clear" w:color="auto" w:fill="FFFFFF"/>
        </w:rPr>
        <w:t xml:space="preserve">возмещение военкоматами расходов, понесенных учреждением в связи с реализацией Федерального закона от 28.03.1998 N 53-ФЗ "О воинской обязанности и военной </w:t>
      </w:r>
      <w:r w:rsidRPr="00D96285">
        <w:rPr>
          <w:shd w:val="clear" w:color="auto" w:fill="FFFFFF"/>
        </w:rPr>
        <w:lastRenderedPageBreak/>
        <w:t>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60" w:anchor="/document/12125268/entry/168" w:history="1">
        <w:r w:rsidRPr="00D96285">
          <w:rPr>
            <w:shd w:val="clear" w:color="auto" w:fill="FFFFFF"/>
          </w:rPr>
          <w:t>командировочные расходы</w:t>
        </w:r>
      </w:hyperlink>
      <w:r w:rsidRPr="00D96285">
        <w:t>,</w:t>
      </w:r>
      <w:r w:rsidRPr="00D96285">
        <w:rPr>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w:t>
      </w:r>
    </w:p>
    <w:p w14:paraId="0818370F" w14:textId="77777777" w:rsidR="00254375" w:rsidRPr="00D96285" w:rsidRDefault="00254375" w:rsidP="00254375">
      <w:pPr>
        <w:widowControl w:val="0"/>
        <w:numPr>
          <w:ilvl w:val="0"/>
          <w:numId w:val="29"/>
        </w:numPr>
        <w:autoSpaceDE w:val="0"/>
        <w:autoSpaceDN w:val="0"/>
        <w:adjustRightInd w:val="0"/>
        <w:spacing w:line="276" w:lineRule="auto"/>
        <w:ind w:left="567"/>
        <w:jc w:val="both"/>
        <w:rPr>
          <w:color w:val="22272F"/>
          <w:shd w:val="clear" w:color="auto" w:fill="FFFFFF"/>
        </w:rPr>
      </w:pPr>
      <w:r w:rsidRPr="00D96285">
        <w:rPr>
          <w:shd w:val="clear" w:color="auto" w:fill="FFFFFF"/>
        </w:rPr>
        <w:t>возмещение по решению суда в виде компенсации расходов</w:t>
      </w:r>
      <w:r w:rsidRPr="00D96285">
        <w:rPr>
          <w:color w:val="22272F"/>
          <w:shd w:val="clear" w:color="auto" w:fill="FFFFFF"/>
        </w:rPr>
        <w:t>, связанных с судопроизводством (оплата государственной пошлины, судебных издержек);</w:t>
      </w:r>
    </w:p>
    <w:p w14:paraId="2404FDBD" w14:textId="77777777" w:rsidR="00254375" w:rsidRPr="00D96285" w:rsidRDefault="00254375" w:rsidP="00254375">
      <w:pPr>
        <w:widowControl w:val="0"/>
        <w:numPr>
          <w:ilvl w:val="0"/>
          <w:numId w:val="29"/>
        </w:numPr>
        <w:autoSpaceDE w:val="0"/>
        <w:autoSpaceDN w:val="0"/>
        <w:adjustRightInd w:val="0"/>
        <w:spacing w:line="276" w:lineRule="auto"/>
        <w:ind w:left="567"/>
        <w:jc w:val="both"/>
        <w:rPr>
          <w:color w:val="22272F"/>
          <w:shd w:val="clear" w:color="auto" w:fill="FFFFFF"/>
        </w:rPr>
      </w:pPr>
      <w:r w:rsidRPr="00D96285">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r w:rsidRPr="00D96285">
        <w:rPr>
          <w:rFonts w:ascii="PT Serif" w:hAnsi="PT Serif"/>
          <w:color w:val="22272F"/>
          <w:sz w:val="23"/>
          <w:szCs w:val="23"/>
          <w:shd w:val="clear" w:color="auto" w:fill="FFFFFF"/>
        </w:rPr>
        <w:t>.</w:t>
      </w:r>
    </w:p>
    <w:p w14:paraId="6E86F37B" w14:textId="77777777" w:rsidR="00254375" w:rsidRPr="00FE171F" w:rsidRDefault="00254375" w:rsidP="00254375">
      <w:pPr>
        <w:widowControl w:val="0"/>
        <w:autoSpaceDE w:val="0"/>
        <w:autoSpaceDN w:val="0"/>
        <w:adjustRightInd w:val="0"/>
        <w:spacing w:line="276" w:lineRule="auto"/>
        <w:ind w:firstLine="567"/>
        <w:jc w:val="both"/>
        <w:rPr>
          <w:highlight w:val="yellow"/>
          <w:shd w:val="clear" w:color="auto" w:fill="FFFFFF"/>
        </w:rPr>
      </w:pPr>
      <w:r>
        <w:rPr>
          <w:shd w:val="clear" w:color="auto" w:fill="FFFFFF"/>
        </w:rPr>
        <w:t xml:space="preserve">Начисление </w:t>
      </w:r>
      <w:r w:rsidRPr="00EA6E1B">
        <w:rPr>
          <w:shd w:val="clear" w:color="auto" w:fill="FFFFFF"/>
        </w:rPr>
        <w:t xml:space="preserve">дохода </w:t>
      </w:r>
      <w:r>
        <w:rPr>
          <w:shd w:val="clear" w:color="auto" w:fill="FFFFFF"/>
        </w:rPr>
        <w:t xml:space="preserve">от </w:t>
      </w:r>
      <w:r w:rsidRPr="00EA6E1B">
        <w:rPr>
          <w:shd w:val="clear" w:color="auto" w:fill="FFFFFF"/>
        </w:rPr>
        <w:t>возмещени</w:t>
      </w:r>
      <w:r>
        <w:rPr>
          <w:shd w:val="clear" w:color="auto" w:fill="FFFFFF"/>
        </w:rPr>
        <w:t>я</w:t>
      </w:r>
      <w:r w:rsidRPr="00EA6E1B">
        <w:rPr>
          <w:shd w:val="clear" w:color="auto" w:fill="FFFFFF"/>
        </w:rPr>
        <w:t xml:space="preserve"> военкоматами расходов, понесенных учреждением в связи с реализацией Федерального </w:t>
      </w:r>
      <w:r w:rsidRPr="00FE171F">
        <w:rPr>
          <w:shd w:val="clear" w:color="auto" w:fill="FFFFFF"/>
        </w:rPr>
        <w:t xml:space="preserve">закона от 28.03.1998 N 53-ФЗ "О воинской обязанности и военной службе" отражается в учете учреждения на дату </w:t>
      </w:r>
      <w:r>
        <w:rPr>
          <w:color w:val="22272F"/>
          <w:shd w:val="clear" w:color="auto" w:fill="FFFFFF"/>
        </w:rPr>
        <w:t>Акта</w:t>
      </w:r>
      <w:r w:rsidRPr="00FE171F">
        <w:rPr>
          <w:color w:val="22272F"/>
          <w:shd w:val="clear" w:color="auto" w:fill="FFFFFF"/>
        </w:rPr>
        <w:t xml:space="preserve"> на сумму выставленной компенсации</w:t>
      </w:r>
      <w:r w:rsidRPr="00FE171F">
        <w:rPr>
          <w:shd w:val="clear" w:color="auto" w:fill="FFFFFF"/>
        </w:rPr>
        <w:t>.</w:t>
      </w:r>
      <w:r>
        <w:rPr>
          <w:shd w:val="clear" w:color="auto" w:fill="FFFFFF"/>
        </w:rPr>
        <w:t xml:space="preserve"> К Акту прикладываются счет и </w:t>
      </w:r>
      <w:r w:rsidRPr="00FE171F">
        <w:rPr>
          <w:shd w:val="clear" w:color="auto" w:fill="FFFFFF"/>
        </w:rPr>
        <w:t>подтверждающи</w:t>
      </w:r>
      <w:r>
        <w:rPr>
          <w:shd w:val="clear" w:color="auto" w:fill="FFFFFF"/>
        </w:rPr>
        <w:t>е</w:t>
      </w:r>
      <w:r w:rsidRPr="00FE171F">
        <w:rPr>
          <w:shd w:val="clear" w:color="auto" w:fill="FFFFFF"/>
        </w:rPr>
        <w:t xml:space="preserve"> расчеты копи</w:t>
      </w:r>
      <w:r>
        <w:rPr>
          <w:shd w:val="clear" w:color="auto" w:fill="FFFFFF"/>
        </w:rPr>
        <w:t>и</w:t>
      </w:r>
      <w:r w:rsidRPr="00FE171F">
        <w:rPr>
          <w:shd w:val="clear" w:color="auto" w:fill="FFFFFF"/>
        </w:rPr>
        <w:t xml:space="preserve"> документов (справка-расчет компенсации затрат произвольной формы, табель на призывников</w:t>
      </w:r>
      <w:r>
        <w:rPr>
          <w:shd w:val="clear" w:color="auto" w:fill="FFFFFF"/>
        </w:rPr>
        <w:t xml:space="preserve">, </w:t>
      </w:r>
      <w:r w:rsidRPr="00FE171F">
        <w:rPr>
          <w:shd w:val="clear" w:color="auto" w:fill="FFFFFF"/>
        </w:rPr>
        <w:t>записка-расчет об исчислении среднего заработка</w:t>
      </w:r>
      <w:r>
        <w:rPr>
          <w:shd w:val="clear" w:color="auto" w:fill="FFFFFF"/>
        </w:rPr>
        <w:t>, документы по командировкам</w:t>
      </w:r>
      <w:r w:rsidRPr="00FE171F">
        <w:rPr>
          <w:shd w:val="clear" w:color="auto" w:fill="FFFFFF"/>
        </w:rPr>
        <w:t xml:space="preserve"> и др.).</w:t>
      </w:r>
    </w:p>
    <w:p w14:paraId="4A379BE3" w14:textId="77777777" w:rsidR="00254375" w:rsidRDefault="00254375" w:rsidP="00254375">
      <w:pPr>
        <w:widowControl w:val="0"/>
        <w:autoSpaceDE w:val="0"/>
        <w:autoSpaceDN w:val="0"/>
        <w:adjustRightInd w:val="0"/>
        <w:spacing w:line="276" w:lineRule="auto"/>
        <w:ind w:firstLine="540"/>
        <w:jc w:val="both"/>
      </w:pPr>
      <w:r>
        <w:t xml:space="preserve">Расходы, </w:t>
      </w:r>
      <w:r w:rsidRPr="00737E78">
        <w:t>понесенны</w:t>
      </w:r>
      <w:r>
        <w:t>е</w:t>
      </w:r>
      <w:r w:rsidRPr="00737E78">
        <w:t xml:space="preserve"> учреждением в связи с реализацией Федерального закона от 28.03.1998 N 53-ФЗ "О воинской обязанности и военной службе"</w:t>
      </w:r>
      <w:r>
        <w:t xml:space="preserve"> </w:t>
      </w:r>
      <w:r w:rsidRPr="009F41E8">
        <w:t>учитываются в составе прямых затрат</w:t>
      </w:r>
      <w:r>
        <w:t xml:space="preserve"> на счете 0 109 60 000.</w:t>
      </w:r>
      <w:r w:rsidRPr="009F41E8">
        <w:rPr>
          <w:highlight w:val="magenta"/>
        </w:rPr>
        <w:t xml:space="preserve"> </w:t>
      </w:r>
    </w:p>
    <w:p w14:paraId="52642403" w14:textId="77777777" w:rsidR="00254375" w:rsidRPr="00D96285" w:rsidRDefault="00254375" w:rsidP="00254375">
      <w:pPr>
        <w:widowControl w:val="0"/>
        <w:autoSpaceDE w:val="0"/>
        <w:autoSpaceDN w:val="0"/>
        <w:adjustRightInd w:val="0"/>
        <w:spacing w:line="276" w:lineRule="auto"/>
        <w:ind w:firstLine="567"/>
        <w:jc w:val="both"/>
        <w:rPr>
          <w:shd w:val="clear" w:color="auto" w:fill="FFFFFF"/>
        </w:rPr>
      </w:pPr>
      <w:r>
        <w:rPr>
          <w:shd w:val="clear" w:color="auto" w:fill="FFFFFF"/>
        </w:rPr>
        <w:t xml:space="preserve">Начисление </w:t>
      </w:r>
      <w:r w:rsidRPr="00EA6E1B">
        <w:rPr>
          <w:shd w:val="clear" w:color="auto" w:fill="FFFFFF"/>
        </w:rPr>
        <w:t xml:space="preserve">дохода </w:t>
      </w:r>
      <w:r w:rsidRPr="00D96285">
        <w:rPr>
          <w:shd w:val="clear" w:color="auto" w:fill="FFFFFF"/>
        </w:rPr>
        <w:t>от</w:t>
      </w:r>
      <w:r w:rsidRPr="00D96285">
        <w:t xml:space="preserve"> </w:t>
      </w:r>
      <w:r w:rsidRPr="00D96285">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14:paraId="66C66B0B" w14:textId="77777777" w:rsidR="00254375" w:rsidRPr="00D96285" w:rsidRDefault="00254375" w:rsidP="00254375">
      <w:pPr>
        <w:widowControl w:val="0"/>
        <w:autoSpaceDE w:val="0"/>
        <w:autoSpaceDN w:val="0"/>
        <w:adjustRightInd w:val="0"/>
        <w:spacing w:line="276" w:lineRule="auto"/>
        <w:ind w:firstLine="567"/>
        <w:jc w:val="both"/>
        <w:rPr>
          <w:color w:val="22272F"/>
          <w:shd w:val="clear" w:color="auto" w:fill="FFFFFF"/>
        </w:rPr>
      </w:pPr>
      <w:r w:rsidRPr="00D96285">
        <w:rPr>
          <w:color w:val="22272F"/>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14:paraId="65056AAC" w14:textId="77777777" w:rsidR="00254375" w:rsidRDefault="00254375" w:rsidP="00254375">
      <w:pPr>
        <w:widowControl w:val="0"/>
        <w:autoSpaceDE w:val="0"/>
        <w:autoSpaceDN w:val="0"/>
        <w:adjustRightInd w:val="0"/>
        <w:spacing w:line="276" w:lineRule="auto"/>
        <w:ind w:firstLine="540"/>
        <w:jc w:val="both"/>
      </w:pPr>
      <w:r w:rsidRPr="00D96285">
        <w:t>В составе доходов от прино</w:t>
      </w:r>
      <w:r w:rsidRPr="00933C07">
        <w:t>сящей доход деятельности учитываются доходы</w:t>
      </w:r>
      <w:r>
        <w:t>:</w:t>
      </w:r>
    </w:p>
    <w:p w14:paraId="1BDA34FC" w14:textId="77777777" w:rsidR="00254375" w:rsidRDefault="00254375" w:rsidP="00254375">
      <w:pPr>
        <w:widowControl w:val="0"/>
        <w:numPr>
          <w:ilvl w:val="0"/>
          <w:numId w:val="22"/>
        </w:numPr>
        <w:autoSpaceDE w:val="0"/>
        <w:autoSpaceDN w:val="0"/>
        <w:adjustRightInd w:val="0"/>
        <w:spacing w:line="276" w:lineRule="auto"/>
        <w:jc w:val="both"/>
      </w:pPr>
      <w:r w:rsidRPr="00933C07">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61" w:history="1">
        <w:r w:rsidRPr="00933C07">
          <w:t>"4"</w:t>
        </w:r>
      </w:hyperlink>
      <w:r w:rsidRPr="00933C07">
        <w:t xml:space="preserve">, </w:t>
      </w:r>
      <w:hyperlink r:id="rId62" w:history="1">
        <w:r w:rsidRPr="00933C07">
          <w:t>"5"</w:t>
        </w:r>
      </w:hyperlink>
      <w:r w:rsidRPr="00933C07">
        <w:t>.</w:t>
      </w:r>
      <w:r>
        <w:t xml:space="preserve"> </w:t>
      </w:r>
      <w:r w:rsidRPr="00933C07">
        <w:t xml:space="preserve">Начисление указанного дохода отражается в учете учреждения на дату признания поставщиком (исполнителем, подрядчиком) требования об </w:t>
      </w:r>
      <w:r>
        <w:t>уплате неустойки (штрафа, пени);</w:t>
      </w:r>
    </w:p>
    <w:p w14:paraId="1D2F5BA0" w14:textId="77777777" w:rsidR="00254375" w:rsidRDefault="00254375" w:rsidP="00254375">
      <w:pPr>
        <w:widowControl w:val="0"/>
        <w:numPr>
          <w:ilvl w:val="0"/>
          <w:numId w:val="22"/>
        </w:numPr>
        <w:autoSpaceDE w:val="0"/>
        <w:autoSpaceDN w:val="0"/>
        <w:adjustRightInd w:val="0"/>
        <w:spacing w:line="276" w:lineRule="auto"/>
        <w:jc w:val="both"/>
      </w:pPr>
      <w:r w:rsidRPr="00933C07">
        <w:t>от реализации нефинансовых активов, в том числе активов, приобретенных за счет средств соответствующих субсидий (по кодам вида деятельно</w:t>
      </w:r>
      <w:r>
        <w:t xml:space="preserve">сти "4", "5"). </w:t>
      </w:r>
      <w:r w:rsidRPr="00493F01">
        <w:t>Начисление доходов от реализации в учете учреждения отражается на дату реализации активов</w:t>
      </w:r>
      <w:r>
        <w:t xml:space="preserve"> (перехода права собственности);</w:t>
      </w:r>
    </w:p>
    <w:p w14:paraId="3CDAC5D1" w14:textId="77777777" w:rsidR="00254375" w:rsidRDefault="00254375" w:rsidP="00254375">
      <w:pPr>
        <w:widowControl w:val="0"/>
        <w:numPr>
          <w:ilvl w:val="0"/>
          <w:numId w:val="22"/>
        </w:numPr>
        <w:autoSpaceDE w:val="0"/>
        <w:autoSpaceDN w:val="0"/>
        <w:adjustRightInd w:val="0"/>
        <w:spacing w:line="276" w:lineRule="auto"/>
        <w:jc w:val="both"/>
      </w:pPr>
      <w:r>
        <w:t>о</w:t>
      </w:r>
      <w:r w:rsidRPr="00933C07">
        <w:t>т возмещения ущерба</w:t>
      </w:r>
      <w:r>
        <w:t xml:space="preserve"> имуществу. </w:t>
      </w:r>
      <w:r w:rsidRPr="00933C07">
        <w:t>Начисление доходов от возмещения ущерба отражается на дату выявления недостач, хищений имущества.</w:t>
      </w:r>
    </w:p>
    <w:p w14:paraId="2FE3C1B6" w14:textId="77777777" w:rsidR="00254375" w:rsidRPr="00933C07" w:rsidRDefault="00254375" w:rsidP="00254375">
      <w:pPr>
        <w:widowControl w:val="0"/>
        <w:autoSpaceDE w:val="0"/>
        <w:autoSpaceDN w:val="0"/>
        <w:adjustRightInd w:val="0"/>
        <w:spacing w:line="276" w:lineRule="auto"/>
        <w:ind w:firstLine="567"/>
        <w:jc w:val="both"/>
      </w:pPr>
      <w:r w:rsidRPr="00933C07">
        <w:t>В составе прочих доходов от приносящей деятельности учитываются доходы:</w:t>
      </w:r>
    </w:p>
    <w:p w14:paraId="4F8B3457" w14:textId="77777777" w:rsidR="00254375" w:rsidRPr="00933C07" w:rsidRDefault="00254375" w:rsidP="00254375">
      <w:pPr>
        <w:widowControl w:val="0"/>
        <w:numPr>
          <w:ilvl w:val="0"/>
          <w:numId w:val="23"/>
        </w:numPr>
        <w:autoSpaceDE w:val="0"/>
        <w:autoSpaceDN w:val="0"/>
        <w:adjustRightInd w:val="0"/>
        <w:spacing w:line="276" w:lineRule="auto"/>
        <w:jc w:val="both"/>
      </w:pPr>
      <w:r w:rsidRPr="00933C07">
        <w:t>в суммах, поступивших в качестве обеспечения заявки на участие в конкурсе, аукционе и изъятых учреждением в установленном порядке;</w:t>
      </w:r>
    </w:p>
    <w:p w14:paraId="2A63C38D" w14:textId="77777777" w:rsidR="00254375" w:rsidRPr="00933C07" w:rsidRDefault="00254375" w:rsidP="00254375">
      <w:pPr>
        <w:widowControl w:val="0"/>
        <w:numPr>
          <w:ilvl w:val="0"/>
          <w:numId w:val="23"/>
        </w:numPr>
        <w:autoSpaceDE w:val="0"/>
        <w:autoSpaceDN w:val="0"/>
        <w:adjustRightInd w:val="0"/>
        <w:spacing w:line="276" w:lineRule="auto"/>
        <w:jc w:val="both"/>
      </w:pPr>
      <w:r w:rsidRPr="00933C07">
        <w:t>полученные в виде излишков имущества;</w:t>
      </w:r>
    </w:p>
    <w:p w14:paraId="5051B8CF" w14:textId="77777777" w:rsidR="00254375" w:rsidRPr="00D96285" w:rsidRDefault="00254375" w:rsidP="00254375">
      <w:pPr>
        <w:widowControl w:val="0"/>
        <w:numPr>
          <w:ilvl w:val="0"/>
          <w:numId w:val="23"/>
        </w:numPr>
        <w:autoSpaceDE w:val="0"/>
        <w:autoSpaceDN w:val="0"/>
        <w:adjustRightInd w:val="0"/>
        <w:spacing w:line="276" w:lineRule="auto"/>
        <w:jc w:val="both"/>
      </w:pPr>
      <w:r w:rsidRPr="00933C07">
        <w:t xml:space="preserve">полученные по </w:t>
      </w:r>
      <w:r w:rsidRPr="00D96285">
        <w:t>договорам дарения, пожертвования;</w:t>
      </w:r>
    </w:p>
    <w:p w14:paraId="6A2BCD11" w14:textId="77777777" w:rsidR="00254375" w:rsidRPr="00D96285" w:rsidRDefault="00254375" w:rsidP="00254375">
      <w:pPr>
        <w:widowControl w:val="0"/>
        <w:numPr>
          <w:ilvl w:val="0"/>
          <w:numId w:val="23"/>
        </w:numPr>
        <w:autoSpaceDE w:val="0"/>
        <w:autoSpaceDN w:val="0"/>
        <w:adjustRightInd w:val="0"/>
        <w:spacing w:line="276" w:lineRule="auto"/>
        <w:jc w:val="both"/>
      </w:pPr>
      <w:r w:rsidRPr="00D96285">
        <w:t>полученные в виде грантов, за исключением грантов, полученных в виде субсидии, в том числе на конкурсной основе.</w:t>
      </w:r>
    </w:p>
    <w:p w14:paraId="2D66E649" w14:textId="77777777" w:rsidR="00254375" w:rsidRPr="00D96285" w:rsidRDefault="00254375" w:rsidP="00254375">
      <w:pPr>
        <w:spacing w:line="276" w:lineRule="auto"/>
        <w:ind w:firstLine="567"/>
        <w:jc w:val="both"/>
      </w:pPr>
      <w:r w:rsidRPr="00D96285">
        <w:t xml:space="preserve">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w:t>
      </w:r>
      <w:r w:rsidRPr="00D96285">
        <w:lastRenderedPageBreak/>
        <w:t>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5F9D4194" w14:textId="77777777" w:rsidR="00254375" w:rsidRDefault="00254375" w:rsidP="00254375">
      <w:pPr>
        <w:widowControl w:val="0"/>
        <w:autoSpaceDE w:val="0"/>
        <w:autoSpaceDN w:val="0"/>
        <w:adjustRightInd w:val="0"/>
        <w:spacing w:line="276" w:lineRule="auto"/>
        <w:ind w:firstLine="540"/>
        <w:jc w:val="both"/>
      </w:pPr>
      <w:r w:rsidRPr="00D96285">
        <w:t>Доходы от возмещения ФСС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w:t>
      </w:r>
      <w:r w:rsidRPr="001A4300">
        <w:t xml:space="preserve"> вредными и (или) опасн</w:t>
      </w:r>
      <w:r>
        <w:t xml:space="preserve">ыми производственными факторами </w:t>
      </w:r>
      <w:r w:rsidRPr="001A4300">
        <w:t>отражать по виду деятельности, в рамках которого осуществлялись расходы.</w:t>
      </w:r>
      <w:r>
        <w:t xml:space="preserve"> </w:t>
      </w:r>
    </w:p>
    <w:p w14:paraId="2EE9BA69" w14:textId="77777777" w:rsidR="00254375" w:rsidRPr="001A4300" w:rsidRDefault="00254375" w:rsidP="00254375">
      <w:pPr>
        <w:widowControl w:val="0"/>
        <w:autoSpaceDE w:val="0"/>
        <w:autoSpaceDN w:val="0"/>
        <w:adjustRightInd w:val="0"/>
        <w:spacing w:line="276" w:lineRule="auto"/>
        <w:ind w:firstLine="540"/>
        <w:jc w:val="both"/>
        <w:rPr>
          <w:highlight w:val="yellow"/>
        </w:rPr>
      </w:pPr>
      <w:r w:rsidRPr="00FD5168">
        <w:rPr>
          <w:shd w:val="clear" w:color="auto" w:fill="FFFFFF"/>
        </w:rPr>
        <w:t>Начисление доходов от возмещения</w:t>
      </w:r>
      <w:r>
        <w:rPr>
          <w:shd w:val="clear" w:color="auto" w:fill="FFFFFF"/>
        </w:rPr>
        <w:t xml:space="preserve"> ФСС выше указанных расходов производится на дату </w:t>
      </w:r>
      <w:r w:rsidRPr="00FD5168">
        <w:rPr>
          <w:shd w:val="clear" w:color="auto" w:fill="FFFFFF"/>
        </w:rPr>
        <w:t>Решени</w:t>
      </w:r>
      <w:r>
        <w:rPr>
          <w:shd w:val="clear" w:color="auto" w:fill="FFFFFF"/>
        </w:rPr>
        <w:t xml:space="preserve">я </w:t>
      </w:r>
      <w:r w:rsidRPr="00FD5168">
        <w:rPr>
          <w:shd w:val="clear" w:color="auto" w:fill="FFFFFF"/>
        </w:rPr>
        <w:t>ФСС о возмещении фактически произведенных расходов страхователя на оплату предупредительных мер в пределах суммы, согласованной с ФСС на эти цели</w:t>
      </w:r>
      <w:r>
        <w:rPr>
          <w:shd w:val="clear" w:color="auto" w:fill="FFFFFF"/>
        </w:rPr>
        <w:t>.</w:t>
      </w:r>
    </w:p>
    <w:p w14:paraId="57A11A58" w14:textId="77777777" w:rsidR="00254375" w:rsidRDefault="00254375" w:rsidP="00254375">
      <w:pPr>
        <w:widowControl w:val="0"/>
        <w:autoSpaceDE w:val="0"/>
        <w:autoSpaceDN w:val="0"/>
        <w:adjustRightInd w:val="0"/>
        <w:spacing w:line="276" w:lineRule="auto"/>
        <w:ind w:firstLine="540"/>
        <w:jc w:val="both"/>
      </w:pPr>
      <w:r>
        <w:t xml:space="preserve">Расходы </w:t>
      </w:r>
      <w:r w:rsidRPr="009F41E8">
        <w:t>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r>
        <w:t xml:space="preserve">, </w:t>
      </w:r>
      <w:r w:rsidRPr="009F41E8">
        <w:t>учитываются в составе прямых затрат</w:t>
      </w:r>
      <w:r>
        <w:t xml:space="preserve"> на счете 0 109 60 000.</w:t>
      </w:r>
      <w:r w:rsidRPr="009F41E8">
        <w:rPr>
          <w:highlight w:val="magenta"/>
        </w:rPr>
        <w:t xml:space="preserve"> </w:t>
      </w:r>
    </w:p>
    <w:p w14:paraId="5A7C97C1" w14:textId="77777777" w:rsidR="00254375" w:rsidRDefault="00254375" w:rsidP="00254375">
      <w:pPr>
        <w:widowControl w:val="0"/>
        <w:autoSpaceDE w:val="0"/>
        <w:autoSpaceDN w:val="0"/>
        <w:adjustRightInd w:val="0"/>
        <w:spacing w:line="276" w:lineRule="auto"/>
        <w:ind w:firstLine="540"/>
        <w:jc w:val="both"/>
      </w:pPr>
      <w:r w:rsidRPr="00B42D8D">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78D6B5A1" w14:textId="77777777" w:rsidR="00254375" w:rsidRPr="00D96285" w:rsidRDefault="00254375" w:rsidP="00254375">
      <w:pPr>
        <w:spacing w:line="276" w:lineRule="auto"/>
        <w:ind w:firstLine="567"/>
        <w:jc w:val="both"/>
      </w:pPr>
      <w:r w:rsidRPr="00E12662">
        <w:t xml:space="preserve">В </w:t>
      </w:r>
      <w:r w:rsidRPr="00D96285">
        <w:t>составе расходов будущих периодов на счете 0 401 50 000 "Расходы будущих периодов" отражаются расходы:</w:t>
      </w:r>
    </w:p>
    <w:p w14:paraId="6002DE9E" w14:textId="77777777" w:rsidR="00254375" w:rsidRPr="00D96285" w:rsidRDefault="00254375" w:rsidP="00254375">
      <w:pPr>
        <w:spacing w:line="276" w:lineRule="auto"/>
        <w:ind w:firstLine="540"/>
        <w:jc w:val="both"/>
        <w:rPr>
          <w:rFonts w:ascii="Verdana" w:hAnsi="Verdana"/>
          <w:sz w:val="21"/>
          <w:szCs w:val="21"/>
        </w:rPr>
      </w:pPr>
      <w:r w:rsidRPr="00D96285">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14:paraId="69233A6C" w14:textId="77777777" w:rsidR="00254375" w:rsidRPr="00D96285" w:rsidRDefault="00254375" w:rsidP="00254375">
      <w:pPr>
        <w:spacing w:line="276" w:lineRule="auto"/>
        <w:ind w:firstLine="567"/>
        <w:jc w:val="both"/>
      </w:pPr>
      <w:r w:rsidRPr="00D96285">
        <w:t>- подписка на печатные издания;</w:t>
      </w:r>
    </w:p>
    <w:p w14:paraId="07853813" w14:textId="77777777" w:rsidR="00254375" w:rsidRDefault="00254375" w:rsidP="00254375">
      <w:pPr>
        <w:spacing w:line="276" w:lineRule="auto"/>
        <w:ind w:firstLine="567"/>
        <w:jc w:val="both"/>
      </w:pPr>
      <w:r>
        <w:t xml:space="preserve">- </w:t>
      </w:r>
      <w:r w:rsidRPr="000F2631">
        <w:t>по страхованию имущества, гражданской ответственности</w:t>
      </w:r>
      <w:r>
        <w:t>;</w:t>
      </w:r>
    </w:p>
    <w:p w14:paraId="1CC4E787" w14:textId="77777777" w:rsidR="00254375" w:rsidRDefault="00254375" w:rsidP="00254375">
      <w:pPr>
        <w:spacing w:line="276" w:lineRule="auto"/>
        <w:ind w:firstLine="567"/>
        <w:jc w:val="both"/>
      </w:pPr>
      <w:r w:rsidRPr="005B740B">
        <w:t>- предоставление сотруднику отпуска авансом (если сотрудник не отработал период, за который предоставили отпуск).</w:t>
      </w:r>
      <w:r w:rsidRPr="008A43CB">
        <w:t xml:space="preserve"> </w:t>
      </w:r>
    </w:p>
    <w:p w14:paraId="48F2E97A" w14:textId="77777777" w:rsidR="00254375" w:rsidRDefault="00254375" w:rsidP="00254375">
      <w:pPr>
        <w:spacing w:line="276" w:lineRule="auto"/>
        <w:ind w:firstLine="567"/>
        <w:jc w:val="both"/>
      </w:pPr>
      <w:r w:rsidRPr="005B740B">
        <w:t>- иные расходы, начисленные в отчетном периоде, но относящиеся к будущим периодам.</w:t>
      </w:r>
    </w:p>
    <w:p w14:paraId="29F3D972" w14:textId="77777777" w:rsidR="00254375" w:rsidRDefault="00254375" w:rsidP="00254375">
      <w:pPr>
        <w:spacing w:line="276" w:lineRule="auto"/>
        <w:ind w:firstLine="567"/>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0AE9A204" w14:textId="77777777" w:rsidR="00CE4569"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D6309">
        <w:t>В учреждении формируются следующие виды резервов</w:t>
      </w:r>
      <w:r w:rsidR="008227B2" w:rsidRPr="008227B2">
        <w:t xml:space="preserve"> предстоящих расходов</w:t>
      </w:r>
      <w:r>
        <w:t>:</w:t>
      </w:r>
    </w:p>
    <w:p w14:paraId="3FF91E63" w14:textId="77777777" w:rsidR="000F2631" w:rsidRDefault="000F2631" w:rsidP="002543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530F98E0" w14:textId="77777777" w:rsidR="000F2631" w:rsidRDefault="000F2631" w:rsidP="002543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1868AC35" w14:textId="77777777" w:rsidR="005B740B" w:rsidRDefault="000F2631" w:rsidP="002543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21F94">
        <w:t>на оплату обязательств, по которым не</w:t>
      </w:r>
      <w:r>
        <w:t xml:space="preserve"> поступили расчетные документы;</w:t>
      </w:r>
    </w:p>
    <w:p w14:paraId="02A33723" w14:textId="77777777" w:rsidR="008555DB" w:rsidRDefault="005B740B" w:rsidP="002543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5B740B">
        <w:t>резерв по реструктуризации</w:t>
      </w:r>
      <w:r w:rsidR="008555DB">
        <w:t>;</w:t>
      </w:r>
    </w:p>
    <w:p w14:paraId="4A86F0F0" w14:textId="77777777" w:rsidR="008555DB" w:rsidRPr="00254375" w:rsidRDefault="008555DB" w:rsidP="002543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E7714A">
        <w:t xml:space="preserve">резерв по </w:t>
      </w:r>
      <w:r w:rsidRPr="00254375">
        <w:t xml:space="preserve">обязательствам учреждения, возникающим за поставленные материальные ценности, сданные работы, предоставленные (потребленные) услуги, если приемка </w:t>
      </w:r>
      <w:r w:rsidRPr="00254375">
        <w:lastRenderedPageBreak/>
        <w:t>осуществляется на дату, отличную от даты поступления имущества, оказания услуги, или выполнения работы</w:t>
      </w:r>
      <w:r w:rsidR="00254375" w:rsidRPr="00254375">
        <w:t>.</w:t>
      </w:r>
    </w:p>
    <w:p w14:paraId="35D5FC02" w14:textId="77777777" w:rsidR="000F2631" w:rsidRDefault="003C65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375">
        <w:rPr>
          <w:color w:val="22272F"/>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w:t>
      </w:r>
      <w:r w:rsidRPr="00B471E5">
        <w:rPr>
          <w:color w:val="22272F"/>
          <w:shd w:val="clear" w:color="auto" w:fill="FFFFFF"/>
        </w:rPr>
        <w:t xml:space="preserve"> России, к ним. А в случае</w:t>
      </w:r>
      <w:r>
        <w:rPr>
          <w:color w:val="22272F"/>
          <w:shd w:val="clear" w:color="auto" w:fill="FFFFFF"/>
        </w:rPr>
        <w:t xml:space="preserve"> их отсутствия устанавливается </w:t>
      </w:r>
      <w:r w:rsidRPr="00B471E5">
        <w:rPr>
          <w:color w:val="22272F"/>
          <w:shd w:val="clear" w:color="auto" w:fill="FFFFFF"/>
        </w:rPr>
        <w:t>Порядком формирования и использовани</w:t>
      </w:r>
      <w:r>
        <w:rPr>
          <w:color w:val="22272F"/>
          <w:shd w:val="clear" w:color="auto" w:fill="FFFFFF"/>
        </w:rPr>
        <w:t>я резервов предстоящих расходов, установленным Учетной политикой</w:t>
      </w:r>
      <w:r w:rsidRPr="00B471E5">
        <w:rPr>
          <w:color w:val="22272F"/>
          <w:shd w:val="clear" w:color="auto" w:fill="FFFFFF"/>
        </w:rPr>
        <w:t>.</w:t>
      </w:r>
    </w:p>
    <w:p w14:paraId="6D31BAE1" w14:textId="77777777" w:rsidR="00E861E1" w:rsidRPr="00294322" w:rsidRDefault="00294322" w:rsidP="00B535B4">
      <w:pPr>
        <w:ind w:firstLine="540"/>
        <w:jc w:val="both"/>
      </w:pPr>
      <w:r w:rsidRPr="00294322">
        <w:t>2.</w:t>
      </w:r>
      <w:r w:rsidR="00E86B1D">
        <w:t>8</w:t>
      </w:r>
      <w:r w:rsidRPr="00294322">
        <w:t xml:space="preserve">. </w:t>
      </w:r>
      <w:r w:rsidRPr="00A6796F">
        <w:rPr>
          <w:highlight w:val="green"/>
        </w:rPr>
        <w:t>Санкционирование расходов.</w:t>
      </w:r>
    </w:p>
    <w:p w14:paraId="27DB47F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принимаемых обязательств осуществляется на основании:</w:t>
      </w:r>
    </w:p>
    <w:p w14:paraId="2265B7AA"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извещения о проведении конкурса, аукциона, торгов, запроса котировок;</w:t>
      </w:r>
    </w:p>
    <w:p w14:paraId="3343A6D0"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приглашения принять участие в определении поставщика (подрядчика, исполнителя);</w:t>
      </w:r>
    </w:p>
    <w:p w14:paraId="456339ED"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протокола конкурсной комиссии;</w:t>
      </w:r>
    </w:p>
    <w:p w14:paraId="0AB21410"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бухгалтерской справки (ф. 0504833).</w:t>
      </w:r>
    </w:p>
    <w:p w14:paraId="6CB870E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обязательств осуществляется на основании:</w:t>
      </w:r>
    </w:p>
    <w:p w14:paraId="7AD0CFA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распорядительного документа об утверждении штатного расписания с расчетом годового фонда оплаты труда;</w:t>
      </w:r>
    </w:p>
    <w:p w14:paraId="37BBCD54"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(контракта) на поставку товаров, выполнение работ, оказание услуг;</w:t>
      </w:r>
    </w:p>
    <w:p w14:paraId="3AC0F33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при отсутствии договора - акта выполненных работ (оказанных услуг), счета;</w:t>
      </w:r>
    </w:p>
    <w:p w14:paraId="174088AA"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14:paraId="21C78DE5"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14:paraId="7F9B3D24"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w:t>
      </w:r>
      <w:r w:rsidRPr="00D24EFE">
        <w:t>ответственности;</w:t>
      </w:r>
    </w:p>
    <w:p w14:paraId="01857BB4"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 xml:space="preserve">- </w:t>
      </w:r>
      <w:r w:rsidR="00E83EB5" w:rsidRPr="00D24EFE">
        <w:t>утвержденной руководителем заявки-обоснования закупки товаров, работ, услуг малого объема (ф. 0</w:t>
      </w:r>
      <w:r w:rsidR="00580FBC" w:rsidRPr="00D24EFE">
        <w:t>510521</w:t>
      </w:r>
      <w:r w:rsidR="00E83EB5" w:rsidRPr="00D24EFE">
        <w:t>) или отчета о расходах подотчетного лица (ф. 0504520)</w:t>
      </w:r>
      <w:r w:rsidRPr="00D24EFE">
        <w:t>.</w:t>
      </w:r>
    </w:p>
    <w:p w14:paraId="78E751F9"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Учет денежных обязательств осуществляется на основании:</w:t>
      </w:r>
    </w:p>
    <w:p w14:paraId="5D40B664"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 расчетно-платежной ведомости (ф. 0504401);</w:t>
      </w:r>
    </w:p>
    <w:p w14:paraId="16A20627"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 записки-расчета об исчислении среднего заработка при предоставлении отпуска, увольнении и других случаях (ф. 0504425);</w:t>
      </w:r>
    </w:p>
    <w:p w14:paraId="60D2C841"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 бухгалтерской справки (ф. 0504833);</w:t>
      </w:r>
    </w:p>
    <w:p w14:paraId="11594766"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 акта выполненных работ;</w:t>
      </w:r>
    </w:p>
    <w:p w14:paraId="2914C91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 акта об оказании услуг;</w:t>
      </w:r>
    </w:p>
    <w:p w14:paraId="1D73DB5D"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приема-передачи;</w:t>
      </w:r>
    </w:p>
    <w:p w14:paraId="00B34E5D"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в случае осуществления авансовых платежей в соответствии с его условиями;</w:t>
      </w:r>
    </w:p>
    <w:p w14:paraId="79D1F583"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w:t>
      </w:r>
      <w:r w:rsidR="00E83EB5" w:rsidRPr="00580FBC">
        <w:t>отчета о расходах подотчетного лица (ф. 0504520</w:t>
      </w:r>
      <w:r w:rsidRPr="00580FBC">
        <w:t>);</w:t>
      </w:r>
    </w:p>
    <w:p w14:paraId="06C4977C"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справки-расчета;</w:t>
      </w:r>
    </w:p>
    <w:p w14:paraId="3EF4167C"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w:t>
      </w:r>
    </w:p>
    <w:p w14:paraId="350F73D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счета-фактуры;</w:t>
      </w:r>
    </w:p>
    <w:p w14:paraId="2CDC661C"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товарной накладной (ТОРГ-12) (ф. 0330212);</w:t>
      </w:r>
    </w:p>
    <w:p w14:paraId="1E4619F0"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универсального передаточного документа;</w:t>
      </w:r>
    </w:p>
    <w:p w14:paraId="025DD6E5"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чека;</w:t>
      </w:r>
    </w:p>
    <w:p w14:paraId="6509C656"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квитанции;</w:t>
      </w:r>
    </w:p>
    <w:p w14:paraId="430AC575"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14:paraId="0F45FFC9"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14:paraId="0B72732D" w14:textId="77777777" w:rsidR="008925CB" w:rsidRPr="00D24EF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lastRenderedPageBreak/>
        <w:t xml:space="preserve">-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w:t>
      </w:r>
      <w:r w:rsidRPr="00D24EFE">
        <w:t>ответственности;</w:t>
      </w:r>
    </w:p>
    <w:p w14:paraId="40B93ED1" w14:textId="77777777" w:rsidR="00CE456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24EFE">
        <w:t xml:space="preserve">- </w:t>
      </w:r>
      <w:r w:rsidR="00E83EB5" w:rsidRPr="00D24EFE">
        <w:t xml:space="preserve">утвержденной руководителем заявки-обоснования закупки товаров, работ, услуг малого объема (ф. </w:t>
      </w:r>
      <w:r w:rsidR="00580FBC" w:rsidRPr="00D24EFE">
        <w:t>0510521</w:t>
      </w:r>
      <w:r w:rsidR="00E83EB5" w:rsidRPr="00D24EFE">
        <w:t>), решения</w:t>
      </w:r>
      <w:r w:rsidR="00E83EB5" w:rsidRPr="00580FBC">
        <w:t xml:space="preserve"> о командировании на территории РФ (ф. 0504512)</w:t>
      </w:r>
      <w:r w:rsidRPr="00580FBC">
        <w:t>.</w:t>
      </w:r>
    </w:p>
    <w:p w14:paraId="1DABBDFB"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14:paraId="60A408CB"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bCs/>
        </w:rPr>
        <w:t>3. Прочие положения</w:t>
      </w:r>
      <w:r w:rsidRPr="00911BD4">
        <w:rPr>
          <w:b/>
          <w:bCs/>
        </w:rPr>
        <w:t>.</w:t>
      </w:r>
    </w:p>
    <w:p w14:paraId="0FF23FF2"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11BD4">
        <w:t> </w:t>
      </w:r>
    </w:p>
    <w:p w14:paraId="5B8BE57A"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 xml:space="preserve">.1.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11BD4">
        <w:br/>
        <w:t xml:space="preserve">расходах), отражаемая на соответствующих счетах рабочего плана счетов, должна быть </w:t>
      </w:r>
      <w:r w:rsidRPr="00911BD4">
        <w:br/>
        <w:t>полной, сообразной с существенностью.</w:t>
      </w:r>
    </w:p>
    <w:p w14:paraId="20EF6CDD"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.2.</w:t>
      </w:r>
      <w:r>
        <w:t xml:space="preserve"> Исправление ошибок, осуществлять </w:t>
      </w:r>
      <w:r w:rsidR="008555DB">
        <w:t>в соответствии с порядком,</w:t>
      </w:r>
      <w:r>
        <w:t xml:space="preserve"> предусмотренным СГС «</w:t>
      </w:r>
      <w:r w:rsidRPr="00FC5124">
        <w:t>Учетная политика, оценочные значения и ошибки</w:t>
      </w:r>
      <w:r>
        <w:t xml:space="preserve">» </w:t>
      </w:r>
      <w:r w:rsidRPr="000F2631">
        <w:t>и «Порядком исправления ошибок в бухгалтерской (финансовой) отчетности», утвержденным Учетной политикой.</w:t>
      </w:r>
    </w:p>
    <w:p w14:paraId="1C301136"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F81608">
        <w:t xml:space="preserve">3.3. </w:t>
      </w:r>
      <w:r w:rsidRPr="001D0EC9">
        <w:t xml:space="preserve">Оперативная отчетность в рамках управленческого учета формируется </w:t>
      </w:r>
      <w:r>
        <w:t>Учреждением</w:t>
      </w:r>
      <w:r w:rsidRPr="001D0EC9">
        <w:t xml:space="preserve"> в порядке и сроки, установленные</w:t>
      </w:r>
      <w:r>
        <w:t xml:space="preserve"> Учредителем.</w:t>
      </w:r>
    </w:p>
    <w:p w14:paraId="7B10FD8F" w14:textId="77777777" w:rsidR="00036AAB" w:rsidRPr="00F8160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 О</w:t>
      </w:r>
      <w:r w:rsidRPr="00431C7C">
        <w:t>пределя</w:t>
      </w:r>
      <w:r>
        <w:t>ть</w:t>
      </w:r>
      <w:r w:rsidRPr="00431C7C">
        <w:t xml:space="preserve"> классификацию денежных потоков в случае, если имеют место денежные поступления</w:t>
      </w:r>
      <w:r>
        <w:t xml:space="preserve"> и выбытия, не указанные в СГС «</w:t>
      </w:r>
      <w:r w:rsidRPr="00431C7C">
        <w:t>Отчет о движении денежных средств</w:t>
      </w:r>
      <w:r>
        <w:t>»</w:t>
      </w:r>
      <w:r w:rsidRPr="00431C7C">
        <w:t>.</w:t>
      </w:r>
      <w:r>
        <w:t xml:space="preserve"> </w:t>
      </w:r>
      <w:r w:rsidRPr="001D0EC9">
        <w:t xml:space="preserve">В целях составления отчета о движении денежных средств величина денежных </w:t>
      </w:r>
      <w:r w:rsidR="008555DB" w:rsidRPr="001D0EC9">
        <w:t>средств определяется</w:t>
      </w:r>
      <w:r w:rsidRPr="001D0EC9">
        <w:t xml:space="preserve"> прямым методом и рассчитывается как разница между всеми денежными притоками учреждения от всех видов деятельности и их оттоками.</w:t>
      </w:r>
    </w:p>
    <w:p w14:paraId="55DC58F3"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431C7C">
        <w:t xml:space="preserve">3.5. </w:t>
      </w:r>
      <w:r>
        <w:t>Осуществлять п</w:t>
      </w:r>
      <w:r w:rsidRPr="00431C7C">
        <w:t>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014D41D1" w14:textId="77777777"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3.6</w:t>
      </w:r>
      <w:r w:rsidRPr="00D91B21">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0BE292BF" w14:textId="77777777"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0E245620" w14:textId="77777777" w:rsidR="00B6231D"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3.7. Порядок передачи документов и дел при смене руководителя, главного бухгалтера</w:t>
      </w:r>
      <w:r w:rsidRPr="007B5CDF">
        <w:t xml:space="preserve"> </w:t>
      </w:r>
      <w:r w:rsidR="009F513A">
        <w:t>установлен</w:t>
      </w:r>
      <w:r w:rsidRPr="007B5CDF">
        <w:t xml:space="preserve"> Учетной политик</w:t>
      </w:r>
      <w:r w:rsidR="008E3DF9" w:rsidRPr="007B5CDF">
        <w:t>ой</w:t>
      </w:r>
      <w:r w:rsidRPr="007B5CDF">
        <w:t>.</w:t>
      </w:r>
    </w:p>
    <w:p w14:paraId="2308B31A" w14:textId="77777777" w:rsidR="00E86B1D"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3.8. Д</w:t>
      </w:r>
      <w:r w:rsidRPr="00305BA0">
        <w:t>ля обеспечения раскрытия информации о связанных сторонах в годовой отчетн</w:t>
      </w:r>
      <w:r>
        <w:t>ости согласно порядка, предусмотренного СГС «</w:t>
      </w:r>
      <w:r w:rsidRPr="00305BA0">
        <w:t>Информация о связанных сторонах</w:t>
      </w:r>
      <w:r>
        <w:t xml:space="preserve">», определить формы управленческого учета: Состав связанных сторон, </w:t>
      </w:r>
      <w:r w:rsidRPr="00305BA0">
        <w:t>Информации о связанных сторонах и об операциях со связанными сторонами в годовой бюджетной (бухгалтерской) отчетности</w:t>
      </w:r>
      <w:r>
        <w:t>.</w:t>
      </w:r>
      <w:r w:rsidR="0065555C">
        <w:t xml:space="preserve"> </w:t>
      </w:r>
      <w:r w:rsidRPr="00305BA0">
        <w:t xml:space="preserve">Определение или уточнение перечня связанных сторон осуществляется </w:t>
      </w:r>
      <w:r>
        <w:t>ежегодно</w:t>
      </w:r>
      <w:r w:rsidRPr="00305BA0">
        <w:t xml:space="preserve"> </w:t>
      </w:r>
      <w:r>
        <w:t>не позднее 31 декабря</w:t>
      </w:r>
      <w:r w:rsidRPr="00305BA0">
        <w:t>.</w:t>
      </w:r>
    </w:p>
    <w:p w14:paraId="1FCBA162" w14:textId="77777777" w:rsidR="00E86B1D" w:rsidRPr="00D24EFE"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24EFE">
        <w:t>Ответственным за формирование и уточнение перечня связанных сторон, а также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61FAFFE2" w14:textId="77777777"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24EFE">
        <w:t>3.9. Устанавливается следующая методика расчета величины чисты</w:t>
      </w:r>
      <w:r w:rsidRPr="008555DB">
        <w:t>х активов:</w:t>
      </w:r>
      <w:r w:rsidRPr="002A53B5">
        <w:t xml:space="preserve">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w:t>
      </w:r>
      <w:r w:rsidRPr="002A53B5">
        <w:lastRenderedPageBreak/>
        <w:t>отсутствии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t>Х</w:t>
      </w:r>
      <w:r w:rsidRPr="002A53B5">
        <w:t xml:space="preserve">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t>Х</w:t>
      </w:r>
      <w:r w:rsidRPr="002A53B5">
        <w:t xml:space="preserve"> 000 (например, обязательства по возврату в бюджет остатка неиспользованных целевых субсидий).</w:t>
      </w:r>
    </w:p>
    <w:p w14:paraId="75376A09" w14:textId="77777777"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highlight w:val="yellow"/>
        </w:rPr>
      </w:pPr>
    </w:p>
    <w:p w14:paraId="69EBD733" w14:textId="77777777"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3"/>
      <w:headerReference w:type="default" r:id="rId64"/>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ADA50" w14:textId="77777777" w:rsidR="00900DA0" w:rsidRDefault="00900DA0">
      <w:r>
        <w:separator/>
      </w:r>
    </w:p>
  </w:endnote>
  <w:endnote w:type="continuationSeparator" w:id="0">
    <w:p w14:paraId="4E2E8108" w14:textId="77777777" w:rsidR="00900DA0" w:rsidRDefault="0090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E3668" w14:textId="77777777" w:rsidR="00900DA0" w:rsidRDefault="00900DA0">
      <w:r>
        <w:separator/>
      </w:r>
    </w:p>
  </w:footnote>
  <w:footnote w:type="continuationSeparator" w:id="0">
    <w:p w14:paraId="45E129CF" w14:textId="77777777" w:rsidR="00900DA0" w:rsidRDefault="00900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927A" w14:textId="77777777" w:rsidR="00C44926" w:rsidRDefault="00C44926"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098FC82" w14:textId="77777777" w:rsidR="00C44926" w:rsidRDefault="00C4492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6B9B" w14:textId="77777777" w:rsidR="00C44926" w:rsidRDefault="00C44926"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B06C3">
      <w:rPr>
        <w:rStyle w:val="a6"/>
        <w:noProof/>
      </w:rPr>
      <w:t>27</w:t>
    </w:r>
    <w:r>
      <w:rPr>
        <w:rStyle w:val="a6"/>
      </w:rPr>
      <w:fldChar w:fldCharType="end"/>
    </w:r>
  </w:p>
  <w:p w14:paraId="73DEDF70" w14:textId="77777777" w:rsidR="00C44926" w:rsidRDefault="00C449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0"/>
    <w:lvl w:ilvl="0">
      <w:start w:val="1"/>
      <w:numFmt w:val="bullet"/>
      <w:suff w:val="space"/>
      <w:lvlText w:val="-"/>
      <w:lvlJc w:val="left"/>
      <w:pPr>
        <w:ind w:left="4537"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7249C"/>
    <w:multiLevelType w:val="hybridMultilevel"/>
    <w:tmpl w:val="5AC8087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3"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1412120882">
    <w:abstractNumId w:val="3"/>
  </w:num>
  <w:num w:numId="2" w16cid:durableId="1801220542">
    <w:abstractNumId w:val="22"/>
  </w:num>
  <w:num w:numId="3" w16cid:durableId="15896503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1830053">
    <w:abstractNumId w:val="0"/>
    <w:lvlOverride w:ilvl="0">
      <w:startOverride w:val="1"/>
    </w:lvlOverride>
  </w:num>
  <w:num w:numId="5" w16cid:durableId="1984578230">
    <w:abstractNumId w:val="14"/>
  </w:num>
  <w:num w:numId="6" w16cid:durableId="1142037428">
    <w:abstractNumId w:val="4"/>
  </w:num>
  <w:num w:numId="7" w16cid:durableId="435826685">
    <w:abstractNumId w:val="2"/>
  </w:num>
  <w:num w:numId="8" w16cid:durableId="1807972312">
    <w:abstractNumId w:val="23"/>
  </w:num>
  <w:num w:numId="9" w16cid:durableId="1515606929">
    <w:abstractNumId w:val="19"/>
  </w:num>
  <w:num w:numId="10" w16cid:durableId="260072631">
    <w:abstractNumId w:val="12"/>
  </w:num>
  <w:num w:numId="11" w16cid:durableId="62798706">
    <w:abstractNumId w:val="11"/>
  </w:num>
  <w:num w:numId="12" w16cid:durableId="111823707">
    <w:abstractNumId w:val="20"/>
  </w:num>
  <w:num w:numId="13" w16cid:durableId="1682469633">
    <w:abstractNumId w:val="27"/>
  </w:num>
  <w:num w:numId="14" w16cid:durableId="573928926">
    <w:abstractNumId w:val="28"/>
  </w:num>
  <w:num w:numId="15" w16cid:durableId="2019187042">
    <w:abstractNumId w:val="7"/>
  </w:num>
  <w:num w:numId="16" w16cid:durableId="1638602128">
    <w:abstractNumId w:val="5"/>
  </w:num>
  <w:num w:numId="17" w16cid:durableId="1811090658">
    <w:abstractNumId w:val="6"/>
  </w:num>
  <w:num w:numId="18" w16cid:durableId="1916620894">
    <w:abstractNumId w:val="30"/>
  </w:num>
  <w:num w:numId="19" w16cid:durableId="1019894080">
    <w:abstractNumId w:val="21"/>
  </w:num>
  <w:num w:numId="20" w16cid:durableId="1956596860">
    <w:abstractNumId w:val="10"/>
  </w:num>
  <w:num w:numId="21" w16cid:durableId="1109355896">
    <w:abstractNumId w:val="25"/>
  </w:num>
  <w:num w:numId="22" w16cid:durableId="1047097819">
    <w:abstractNumId w:val="1"/>
  </w:num>
  <w:num w:numId="23" w16cid:durableId="929848787">
    <w:abstractNumId w:val="16"/>
  </w:num>
  <w:num w:numId="24" w16cid:durableId="1608199989">
    <w:abstractNumId w:val="13"/>
  </w:num>
  <w:num w:numId="25" w16cid:durableId="1526745247">
    <w:abstractNumId w:val="26"/>
  </w:num>
  <w:num w:numId="26" w16cid:durableId="235669286">
    <w:abstractNumId w:val="32"/>
  </w:num>
  <w:num w:numId="27" w16cid:durableId="1582257352">
    <w:abstractNumId w:val="29"/>
  </w:num>
  <w:num w:numId="28" w16cid:durableId="93669161">
    <w:abstractNumId w:val="33"/>
  </w:num>
  <w:num w:numId="29" w16cid:durableId="1549297714">
    <w:abstractNumId w:val="31"/>
  </w:num>
  <w:num w:numId="30" w16cid:durableId="1325545083">
    <w:abstractNumId w:val="8"/>
  </w:num>
  <w:num w:numId="31" w16cid:durableId="426461457">
    <w:abstractNumId w:val="24"/>
  </w:num>
  <w:num w:numId="32" w16cid:durableId="85735677">
    <w:abstractNumId w:val="15"/>
  </w:num>
  <w:num w:numId="33" w16cid:durableId="509218260">
    <w:abstractNumId w:val="9"/>
  </w:num>
  <w:num w:numId="34" w16cid:durableId="820997669">
    <w:abstractNumId w:val="18"/>
  </w:num>
  <w:num w:numId="35" w16cid:durableId="1180198670">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CB5"/>
    <w:rsid w:val="00036AAB"/>
    <w:rsid w:val="000371F0"/>
    <w:rsid w:val="00040A39"/>
    <w:rsid w:val="00041A3A"/>
    <w:rsid w:val="00042D54"/>
    <w:rsid w:val="00042FC0"/>
    <w:rsid w:val="0004307F"/>
    <w:rsid w:val="0004363A"/>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7883"/>
    <w:rsid w:val="00077BED"/>
    <w:rsid w:val="000812BE"/>
    <w:rsid w:val="0008178B"/>
    <w:rsid w:val="00082E7C"/>
    <w:rsid w:val="000835DE"/>
    <w:rsid w:val="00084CBD"/>
    <w:rsid w:val="0009029C"/>
    <w:rsid w:val="000902C7"/>
    <w:rsid w:val="00090BD8"/>
    <w:rsid w:val="00091E58"/>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44D"/>
    <w:rsid w:val="000F0BED"/>
    <w:rsid w:val="000F172B"/>
    <w:rsid w:val="000F174A"/>
    <w:rsid w:val="000F2631"/>
    <w:rsid w:val="000F3205"/>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4375"/>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43B"/>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0C2D"/>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52E"/>
    <w:rsid w:val="00312DA4"/>
    <w:rsid w:val="003139E5"/>
    <w:rsid w:val="00313AB1"/>
    <w:rsid w:val="00317FF1"/>
    <w:rsid w:val="003206AA"/>
    <w:rsid w:val="003213D5"/>
    <w:rsid w:val="00322446"/>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C2E85"/>
    <w:rsid w:val="003C65E5"/>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0E53"/>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26A7"/>
    <w:rsid w:val="004C5B7E"/>
    <w:rsid w:val="004C5E16"/>
    <w:rsid w:val="004C6E3F"/>
    <w:rsid w:val="004D16CE"/>
    <w:rsid w:val="004D25DD"/>
    <w:rsid w:val="004D2998"/>
    <w:rsid w:val="004D6330"/>
    <w:rsid w:val="004D6800"/>
    <w:rsid w:val="004D7C7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2A11"/>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4C1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1942"/>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2BC7"/>
    <w:rsid w:val="00884E40"/>
    <w:rsid w:val="00886472"/>
    <w:rsid w:val="00887BD6"/>
    <w:rsid w:val="008925CB"/>
    <w:rsid w:val="00892E54"/>
    <w:rsid w:val="00897926"/>
    <w:rsid w:val="008A0D73"/>
    <w:rsid w:val="008A1CC4"/>
    <w:rsid w:val="008A67B5"/>
    <w:rsid w:val="008A7138"/>
    <w:rsid w:val="008B068E"/>
    <w:rsid w:val="008B06C3"/>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2D57"/>
    <w:rsid w:val="008F5654"/>
    <w:rsid w:val="008F6402"/>
    <w:rsid w:val="0090023C"/>
    <w:rsid w:val="00900DA0"/>
    <w:rsid w:val="00902564"/>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B10"/>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A4"/>
    <w:rsid w:val="00A77746"/>
    <w:rsid w:val="00A80DFF"/>
    <w:rsid w:val="00A8345D"/>
    <w:rsid w:val="00A83E16"/>
    <w:rsid w:val="00A84D2B"/>
    <w:rsid w:val="00A85073"/>
    <w:rsid w:val="00A87C90"/>
    <w:rsid w:val="00A90345"/>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4425"/>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2F65"/>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0ABA"/>
    <w:rsid w:val="00BC11A6"/>
    <w:rsid w:val="00BC1685"/>
    <w:rsid w:val="00BC1AA6"/>
    <w:rsid w:val="00BC2C75"/>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6371"/>
    <w:rsid w:val="00C17B20"/>
    <w:rsid w:val="00C17D03"/>
    <w:rsid w:val="00C2222F"/>
    <w:rsid w:val="00C23C0C"/>
    <w:rsid w:val="00C24598"/>
    <w:rsid w:val="00C26FAE"/>
    <w:rsid w:val="00C27FDB"/>
    <w:rsid w:val="00C307CE"/>
    <w:rsid w:val="00C30DDC"/>
    <w:rsid w:val="00C31044"/>
    <w:rsid w:val="00C32734"/>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3A1"/>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558F"/>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593"/>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4EFE"/>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6DBB"/>
    <w:rsid w:val="00E2789A"/>
    <w:rsid w:val="00E27F06"/>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4A"/>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5435"/>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64292"/>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5"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8" Type="http://schemas.openxmlformats.org/officeDocument/2006/relationships/hyperlink" Target="https://login.consultant.ru/link/?req=doc&amp;base=RZB&amp;n=216120&amp;rnd=6716074521C0CFA9AC3C86FC3E8E1958&amp;dst=100011&amp;fld=134"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FAAD18F2C704DF3D9B9D3CE1EA42C440175B326A2888E5544DA34A019100C87AEFEFCD2C5FEE931FiC24O"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6"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4" Type="http://schemas.openxmlformats.org/officeDocument/2006/relationships/header" Target="header2.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https://internet.garant.ru/"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hyperlink" Target="consultantplus://offline/ref=FAAD18F2C704DF3D9B9D3CE1EA42C440175B326A2888E5544DA34A019100C87AEFEFCD2C5FEE931FiC25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7"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60" Type="http://schemas.openxmlformats.org/officeDocument/2006/relationships/hyperlink" Target="https://internet.garant.ru/"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09EA8-AC69-4536-8E36-CC39696E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23</Pages>
  <Words>11625</Words>
  <Characters>66264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77734</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gb</cp:lastModifiedBy>
  <cp:revision>41</cp:revision>
  <cp:lastPrinted>2026-03-19T05:08:00Z</cp:lastPrinted>
  <dcterms:created xsi:type="dcterms:W3CDTF">2022-04-27T12:48:00Z</dcterms:created>
  <dcterms:modified xsi:type="dcterms:W3CDTF">2026-03-19T05:10:00Z</dcterms:modified>
</cp:coreProperties>
</file>