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Специальные упражнения для развития навыка чтения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Вятчинина Марина Александровна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(МАОУ Богандинская СОШ № 2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Тюменского района Тюменской области,</w:t>
      </w:r>
    </w:p>
    <w:p>
      <w:pPr>
        <w:pStyle w:val="Normal"/>
        <w:spacing w:lineRule="auto" w:line="360" w:before="0" w:after="0"/>
        <w:ind w:firstLine="708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>п. Богандинский)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Навык чтения характеризуется такими качествами, как сознательность, беглость, правильность и выразительность. Для развития этих качеств необходимо использовать специальные упражнения.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Первая группа упражнений:</w:t>
      </w:r>
    </w:p>
    <w:p>
      <w:pPr>
        <w:pStyle w:val="ListParagraph"/>
        <w:numPr>
          <w:ilvl w:val="0"/>
          <w:numId w:val="1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«Фотографирование» различного рода картинок, предметов. Ребенок за одну минуту должен запомнить всё, что изображено. Например:</w:t>
      </w:r>
    </w:p>
    <w:p>
      <w:pPr>
        <w:pStyle w:val="ListParagraph"/>
        <w:numPr>
          <w:ilvl w:val="0"/>
          <w:numId w:val="2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 xml:space="preserve">найди лишнюю букву (фотографируем): а, о, в, у, и (за 30 секунд запомни все буквы и назови лишнюю); </w:t>
      </w:r>
    </w:p>
    <w:p>
      <w:pPr>
        <w:pStyle w:val="ListParagraph"/>
        <w:numPr>
          <w:ilvl w:val="0"/>
          <w:numId w:val="2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найди лишний слог: бо, но, ко, со, кы, ро;</w:t>
      </w:r>
    </w:p>
    <w:p>
      <w:pPr>
        <w:pStyle w:val="ListParagraph"/>
        <w:numPr>
          <w:ilvl w:val="0"/>
          <w:numId w:val="2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 xml:space="preserve">найди лишнее слово в  столбике: </w:t>
      </w:r>
    </w:p>
    <w:p>
      <w:pPr>
        <w:pStyle w:val="ListParagraph"/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 xml:space="preserve">река – слон, </w:t>
      </w:r>
    </w:p>
    <w:p>
      <w:pPr>
        <w:pStyle w:val="ListParagraph"/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речка – лев</w:t>
      </w:r>
    </w:p>
    <w:p>
      <w:pPr>
        <w:pStyle w:val="ListParagraph"/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ручей – мак,</w:t>
      </w:r>
    </w:p>
    <w:p>
      <w:pPr>
        <w:pStyle w:val="ListParagraph"/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 xml:space="preserve">ручка – тигр, </w:t>
      </w:r>
    </w:p>
    <w:p>
      <w:pPr>
        <w:pStyle w:val="ListParagraph"/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ручеёк – ягуар;</w:t>
      </w:r>
    </w:p>
    <w:p>
      <w:pPr>
        <w:pStyle w:val="ListParagraph"/>
        <w:numPr>
          <w:ilvl w:val="0"/>
          <w:numId w:val="3"/>
        </w:numPr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раздели слова на две группы: корова, соловей, коза, ворона, овца, сорока; заяц, горох, ёжик, медведь, капуста, волк, огурец и другие;</w:t>
      </w:r>
    </w:p>
    <w:p>
      <w:pPr>
        <w:pStyle w:val="ListParagraph"/>
        <w:numPr>
          <w:ilvl w:val="0"/>
          <w:numId w:val="3"/>
        </w:numPr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пересказ ранее прочитанных текстов без предупреждения;</w:t>
      </w:r>
    </w:p>
    <w:p>
      <w:pPr>
        <w:pStyle w:val="ListParagraph"/>
        <w:numPr>
          <w:ilvl w:val="0"/>
          <w:numId w:val="4"/>
        </w:numPr>
        <w:spacing w:lineRule="auto" w:line="360"/>
        <w:ind w:left="0" w:hanging="360"/>
        <w:rPr>
          <w:rFonts w:eastAsia="" w:eastAsiaTheme="minorEastAsia"/>
          <w:sz w:val="28"/>
          <w:szCs w:val="28"/>
        </w:rPr>
      </w:pPr>
      <w:r>
        <w:rPr>
          <w:sz w:val="28"/>
          <w:szCs w:val="28"/>
        </w:rPr>
        <w:t>игра «Прыжки» (чтение через слово); чтение первой и последней буквы в слове; первого и последнего слова в строчке; первого и последнего слова в предложении;</w:t>
      </w:r>
    </w:p>
    <w:p>
      <w:pPr>
        <w:pStyle w:val="ListParagraph"/>
        <w:numPr>
          <w:ilvl w:val="0"/>
          <w:numId w:val="4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игра «Успей запомнить за минуту». (Сколько слогов ты запомнил с гласной о? Кто больше запомнит вежливых слов? Кто больше всех запомнит слов - описаний котёнка? и т.п.;</w:t>
      </w:r>
    </w:p>
    <w:p>
      <w:pPr>
        <w:pStyle w:val="ListParagraph"/>
        <w:numPr>
          <w:ilvl w:val="0"/>
          <w:numId w:val="1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игра «Попугайчики»: Мы не девочки, не мальчики, все сейчас мы попугайчики, попугай, не зевай, вместе с нами повторяй (предлагается фраза для повторения);</w:t>
      </w:r>
    </w:p>
    <w:p>
      <w:pPr>
        <w:pStyle w:val="ListParagraph"/>
        <w:numPr>
          <w:ilvl w:val="0"/>
          <w:numId w:val="1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игра «Добавь следующее». Ребенок называет предмет и передаёт эстафетную палочку соседу, тот придумывает второе слово, относящееся к этой же группе предметов, и называет уже по два слова по порядку. Следующий ученик называет два слова и добавляет своё и т.д.;</w:t>
      </w:r>
    </w:p>
    <w:p>
      <w:pPr>
        <w:pStyle w:val="ListParagraph"/>
        <w:numPr>
          <w:ilvl w:val="0"/>
          <w:numId w:val="1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игра «Что изменилось?».  Предметы  расположены на столе, на них надо посмотреть, сосчитать до трёх и закрыть, затем изменить расположение предметов. (Ребенок должен перечислить все предметы и найти, что изменилось);</w:t>
      </w:r>
    </w:p>
    <w:p>
      <w:pPr>
        <w:pStyle w:val="ListParagraph"/>
        <w:numPr>
          <w:ilvl w:val="0"/>
          <w:numId w:val="1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назови предмет, в названии которого один слог, два слога, три слога и так далее.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b/>
          <w:i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iCs/>
          <w:sz w:val="28"/>
          <w:szCs w:val="28"/>
          <w:u w:val="single"/>
        </w:rPr>
        <w:t>Вторая группа упражнений: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чтение слов, отличающихся одной буквой (мел- мель- мыл- мыль- мал - мял; мышка - мошка- мишка- миска);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чтение слов, в написании которых имеются одинаковые буквы (куст - стук, сосна - насос, мех - смех, мышка - камыш, марка - рамка, марш – шрам);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чтение слов, имеющих одинаковые приставки, окончания (приехал, пришёл, пришил, принёс, припев; красное, белое, голубое, чёрное, жёлтое; мама, папа, лапа, ложка);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проведение словарной работы (выяснение лексического значения слов перед чтением);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предварительное послоговое чтение слов, имеющих сложный слоговой или морфемный состав;</w:t>
      </w:r>
    </w:p>
    <w:p>
      <w:pPr>
        <w:pStyle w:val="ListParagraph"/>
        <w:numPr>
          <w:ilvl w:val="0"/>
          <w:numId w:val="5"/>
        </w:numPr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чтение «перевёртышей» (Лев ел волов.  Иди искать такси, иди).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Третья группа упражнений: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0"/>
        <w:rPr>
          <w:sz w:val="28"/>
          <w:szCs w:val="28"/>
        </w:rPr>
      </w:pPr>
      <w:r>
        <w:rPr>
          <w:sz w:val="28"/>
          <w:szCs w:val="28"/>
        </w:rPr>
        <w:t>таблицы Шульте. Работа выполняется за десять секунд. Ребенок  считает про себя, указывая цифры. У каждого своя карточка, в каждой клеточке вписаны цифры от одного до десяти и двадцати (первый класс) и от одного до двадцати пяти, сорока (второй и третий класс). Развитие поля зрения идёт как по горизонтали,</w:t>
      </w:r>
      <w:bookmarkStart w:id="2" w:name="3"/>
      <w:bookmarkStart w:id="3" w:name="c36cb3a5abf27974d164903d43f6cd9b8ee9ec97"/>
      <w:bookmarkEnd w:id="2"/>
      <w:bookmarkEnd w:id="3"/>
      <w:r>
        <w:rPr>
          <w:sz w:val="28"/>
          <w:szCs w:val="28"/>
        </w:rPr>
        <w:t xml:space="preserve"> так и по вертикали.</w:t>
      </w:r>
      <w:bookmarkStart w:id="4" w:name="4"/>
      <w:bookmarkStart w:id="5" w:name="4ceb7ac1bd5d979dbe66c82aaeaacded1e6e76b3"/>
      <w:bookmarkEnd w:id="4"/>
      <w:bookmarkEnd w:id="5"/>
      <w:r>
        <w:rPr>
          <w:sz w:val="28"/>
          <w:szCs w:val="28"/>
        </w:rPr>
        <w:t xml:space="preserve"> При работе с буквенной таблицей после выполнения основных упражнений предлагается игра «Печатная машинка». Упражнения выполняются в положении сидя или стоя. 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0"/>
        <w:rPr>
          <w:sz w:val="28"/>
          <w:szCs w:val="28"/>
          <w:u w:val="single"/>
        </w:rPr>
      </w:pPr>
      <w:r>
        <w:rPr>
          <w:sz w:val="28"/>
          <w:szCs w:val="28"/>
        </w:rPr>
        <w:t>игра «Капельки» с использованием алфавитов, которые лежат на столах у каждого ученика. (Дети простукивают - «собирают» названные учителем буквы, слоги или слова);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игра «Найди меня». На доске написана строчка букв, между буквами «спрятано» слово, например -  </w:t>
      </w:r>
      <w:r>
        <w:rPr>
          <w:sz w:val="28"/>
          <w:szCs w:val="28"/>
          <w:u w:val="single"/>
        </w:rPr>
        <w:t>вокирсказкивпез;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>игра «Волшебное облако». Из букв или из слогов «собрать» слова;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>игра «Обгонялки» - бинарное чтение. Один текст читают два ученика одновременно;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>упражнение «Пальма». На доске висит картинка с изображением пальмы, а по краям написаны гласные буквы. Учитель держит в руке карточку с сочетанием нескольких букв и прикладывает её к разным гласным, а дети должны быстро называть вновь полученные слоги, например, стр-а, стр-о, стр-я, стр- и, стр-ю;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>игра «Угадай-ка». Чтение предложений, текстов, перекрытых полосками;</w:t>
      </w:r>
    </w:p>
    <w:p>
      <w:pPr>
        <w:pStyle w:val="ListParagraph"/>
        <w:numPr>
          <w:ilvl w:val="0"/>
          <w:numId w:val="6"/>
        </w:numPr>
        <w:spacing w:lineRule="auto" w:line="360"/>
        <w:ind w:left="0" w:hanging="14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игра «Собери слово». На карточке написаны слоги, нужно составить из слогов слова. </w:t>
      </w:r>
    </w:p>
    <w:p>
      <w:pPr>
        <w:pStyle w:val="ListParagraph"/>
        <w:spacing w:lineRule="auto" w:line="360"/>
        <w:ind w:left="0" w:firstLine="708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Четвертая группа упражнений:</w:t>
      </w:r>
    </w:p>
    <w:p>
      <w:pPr>
        <w:pStyle w:val="ListParagraph"/>
        <w:numPr>
          <w:ilvl w:val="0"/>
          <w:numId w:val="7"/>
        </w:numPr>
        <w:spacing w:lineRule="auto" w:line="360"/>
        <w:ind w:left="0" w:hanging="142"/>
        <w:rPr>
          <w:bCs/>
          <w:sz w:val="28"/>
          <w:szCs w:val="28"/>
        </w:rPr>
      </w:pPr>
      <w:r>
        <w:rPr>
          <w:sz w:val="28"/>
          <w:szCs w:val="28"/>
        </w:rPr>
        <w:t>различные виды чтения: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шёпотом, затем громко, затем про себя;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жужжащее чтение;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в парах;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одновременно со взрослым;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с ускорением темпа;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с переходом на незнакомый текст;</w:t>
      </w:r>
    </w:p>
    <w:p>
      <w:pPr>
        <w:pStyle w:val="ListParagraph"/>
        <w:numPr>
          <w:ilvl w:val="0"/>
          <w:numId w:val="8"/>
        </w:numPr>
        <w:spacing w:lineRule="auto" w:line="360"/>
        <w:ind w:left="0" w:hanging="360"/>
        <w:rPr>
          <w:sz w:val="28"/>
          <w:szCs w:val="28"/>
        </w:rPr>
      </w:pPr>
      <w:r>
        <w:rPr>
          <w:sz w:val="28"/>
          <w:szCs w:val="28"/>
        </w:rPr>
        <w:t>чтение в темпе скороговорки;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выборочное чтение (нахождение по данному началу или концу всего предложения; отрывка к рисунку; чтение самого красивого места в рассказе или стихотворении; чтение отрывка, к которому можно подобрать пословицу; нахождение предложения, с помощью которого можно исправить допущенную ошибку; нахождение предложения или отрывка, отражающего главную мысль рассказа; нахождение предложений, которые стали пословицами; нахождение предложений с вопросительным знаком или с восклицательным; поиск слов на заданное правило; нахождение в рассказе самого длинного слова; поиск сочетаний (имя существительное плюс имя прилагательное, местоимение плюс глагол); нахождение и чтение слов и выражений, с помощью которых можно нарисовать устный портрет и так далее);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чтение со счётом слов. Дети должны на максимальной скорости, считая про себя слова текста, одновременно уяснить и его содержание, а после окончания подсчёта слов назвать это число и ответить на сформулированные учителем перед чтением вопросы к тексту;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bCs/>
          <w:sz w:val="28"/>
          <w:szCs w:val="28"/>
        </w:rPr>
        <w:t>ч</w:t>
      </w:r>
      <w:r>
        <w:rPr>
          <w:sz w:val="28"/>
          <w:szCs w:val="28"/>
        </w:rPr>
        <w:t>тение слов с разными оттенками интонации;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упражнения для дыхания («Надуем шарик»);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упражнения для развития голоса («Громко – тихо»);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>
          <w:sz w:val="28"/>
          <w:szCs w:val="28"/>
        </w:rPr>
      </w:pPr>
      <w:r>
        <w:rPr>
          <w:sz w:val="28"/>
          <w:szCs w:val="28"/>
        </w:rPr>
        <w:t>упражнения для дикции;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26" w:leader="none"/>
        </w:tabs>
        <w:spacing w:lineRule="auto" w:line="360"/>
        <w:ind w:left="0" w:hanging="283"/>
        <w:rPr/>
      </w:pPr>
      <w:r>
        <w:rPr>
          <w:sz w:val="28"/>
          <w:szCs w:val="28"/>
        </w:rPr>
        <w:t>чтение по ролям, в лицах и другие.</w:t>
      </w:r>
    </w:p>
    <w:p>
      <w:pPr>
        <w:pStyle w:val="Normal"/>
        <w:tabs>
          <w:tab w:val="clear" w:pos="708"/>
          <w:tab w:val="left" w:pos="426" w:leader="none"/>
        </w:tabs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Все упражнения и задания требует систематического применения в работе, подключения родителей к работе.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0cc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96c56"/>
    <w:pPr>
      <w:spacing w:lineRule="auto" w:line="240" w:before="0" w:after="0"/>
      <w:ind w:left="720" w:firstLine="709"/>
      <w:contextualSpacing/>
      <w:jc w:val="both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LibreOffice/7.3.3.2$Windows_X86_64 LibreOffice_project/d1d0ea68f081ee2800a922cac8f79445e4603348</Application>
  <AppVersion>15.0000</AppVersion>
  <Pages>5</Pages>
  <Words>819</Words>
  <Characters>4815</Characters>
  <CharactersWithSpaces>5556</CharactersWithSpaces>
  <Paragraphs>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2016-01-10T04:50:00Z</dcterms:created>
  <dc:creator>User</dc:creator>
  <dc:description/>
  <dc:language>ru-RU</dc:language>
  <cp:lastModifiedBy/>
  <dcterms:modified xsi:type="dcterms:W3CDTF">2026-01-10T15:02:32Z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