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/>
        <w:ind w:firstLine="36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РМО учителей логопедов Тюменского района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Семинар 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«Внеурочная деятельность как один из аспектов реализации АООП НОО обучающихся с ТНР»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Тема: «Развитие устной речи у детей с ТНР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в процессе логопедической внеурочной деятельности»</w:t>
      </w:r>
    </w:p>
    <w:p>
      <w:pPr>
        <w:pStyle w:val="Normal"/>
        <w:spacing w:lineRule="auto" w:line="360"/>
        <w:ind w:hanging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/>
        <w:ind w:hanging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/>
        <w:ind w:hanging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/>
        <w:ind w:hanging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/>
        <w:ind w:hanging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hanging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В</w:t>
      </w:r>
      <w:r>
        <w:rPr>
          <w:rFonts w:cs="Times New Roman" w:ascii="Times New Roman" w:hAnsi="Times New Roman"/>
          <w:b w:val="false"/>
          <w:bCs w:val="false"/>
        </w:rPr>
        <w:t>ятчинина М.А., учитель — логопед,</w:t>
      </w:r>
    </w:p>
    <w:p>
      <w:pPr>
        <w:pStyle w:val="Normal"/>
        <w:spacing w:lineRule="auto" w:line="240" w:before="0" w:after="0"/>
        <w:ind w:hanging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</w:rPr>
        <w:t>МАОУ Богандинская СОШ № 2</w:t>
      </w:r>
    </w:p>
    <w:p>
      <w:pPr>
        <w:pStyle w:val="Normal"/>
        <w:spacing w:lineRule="auto" w:line="360"/>
        <w:ind w:hanging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Тюменский район, 2021 год</w:t>
      </w:r>
    </w:p>
    <w:p>
      <w:pPr>
        <w:pStyle w:val="Normal"/>
        <w:spacing w:lineRule="auto" w:line="360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Приоритетной целью российской системы образования является развитие учащихся: личностное, познавательное, общекультурное. Личность ученика становится центром внимания педагогики. Для реализации этой цели разработан Федеральный государственный стандарт второго поколения, который представляет собой совокупность обязательных требований при реализации АООП НОО. АООП НОО обучающихся с ОВЗ разрабатывается на основе ФГОС НОО ОВЗ с учетом особенностей их психофизического развития, индивидуальных возможностей и обеспечивают коррекцию нарушений развития и их социальную адаптацию. </w:t>
      </w:r>
    </w:p>
    <w:p>
      <w:pPr>
        <w:pStyle w:val="Normal"/>
        <w:spacing w:lineRule="auto" w:line="3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основу ФГОС НОО ОВЗ положены деятельностный и дифференцированный подходы, осуществление которых предполагает:</w:t>
      </w:r>
    </w:p>
    <w:p>
      <w:pPr>
        <w:pStyle w:val="Normal"/>
        <w:spacing w:lineRule="auto" w:line="3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признание обучения и воспитания как единого процесса организации познавательной, речевой и предметно-практической деятельности обучающихся с ОВЗ, обеспечивающего овладение ими содержанием образования (системой знаний, опытом разнообразной деятельности и эмоционально-личностного отношения к окружающему социальному и природному миру), в качестве основного средства достижения цели образования;</w:t>
      </w:r>
    </w:p>
    <w:p>
      <w:pPr>
        <w:pStyle w:val="S1"/>
        <w:shd w:val="clear" w:color="auto" w:fill="FFFFFF"/>
        <w:spacing w:lineRule="auto" w:line="360" w:before="280" w:after="280"/>
        <w:jc w:val="both"/>
        <w:rPr>
          <w:sz w:val="28"/>
          <w:szCs w:val="28"/>
        </w:rPr>
      </w:pPr>
      <w:r>
        <w:rPr>
          <w:sz w:val="28"/>
          <w:szCs w:val="28"/>
        </w:rPr>
        <w:t>- признание того, что развитие личности обучающихся с ОВЗ зависит от характера организации доступной им учебной деятельности;</w:t>
      </w:r>
    </w:p>
    <w:p>
      <w:pPr>
        <w:pStyle w:val="S1"/>
        <w:shd w:val="clear" w:color="auto" w:fill="FFFFFF"/>
        <w:spacing w:lineRule="auto" w:line="360" w:before="280" w:after="280"/>
        <w:jc w:val="both"/>
        <w:rPr>
          <w:sz w:val="28"/>
          <w:szCs w:val="28"/>
        </w:rPr>
      </w:pPr>
      <w:r>
        <w:rPr>
          <w:sz w:val="28"/>
          <w:szCs w:val="28"/>
        </w:rPr>
        <w:t>- развитие личности обучающихся с ОВЗ в соответствии с требованиями современного общества, обеспечивающими возможность их успешной социализации и социальной адаптации;</w:t>
      </w:r>
    </w:p>
    <w:p>
      <w:pPr>
        <w:pStyle w:val="S1"/>
        <w:shd w:val="clear" w:color="auto" w:fill="FFFFFF"/>
        <w:spacing w:lineRule="auto" w:line="360" w:before="280" w:after="280"/>
        <w:jc w:val="both"/>
        <w:rPr>
          <w:sz w:val="28"/>
          <w:szCs w:val="28"/>
        </w:rPr>
      </w:pPr>
      <w:r>
        <w:rPr>
          <w:sz w:val="28"/>
          <w:szCs w:val="28"/>
        </w:rPr>
        <w:t>- разработку содержания и технологий НОО обучающихся с ОВЗ,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потребностей;</w:t>
      </w:r>
    </w:p>
    <w:p>
      <w:pPr>
        <w:pStyle w:val="S1"/>
        <w:shd w:val="clear" w:color="auto" w:fill="FFFFFF"/>
        <w:spacing w:lineRule="auto" w:line="360" w:before="280" w:after="280"/>
        <w:jc w:val="both"/>
        <w:rPr>
          <w:sz w:val="28"/>
          <w:szCs w:val="28"/>
        </w:rPr>
      </w:pPr>
      <w:r>
        <w:rPr>
          <w:sz w:val="28"/>
          <w:szCs w:val="28"/>
        </w:rPr>
        <w:t>- ориентацию на результаты образования как системообразующий компонент Стандарта, где общекультурное и личностное развитие обучающегося с ОВЗ составляет цель и основной результат получения НОО;</w:t>
      </w:r>
    </w:p>
    <w:p>
      <w:pPr>
        <w:pStyle w:val="S1"/>
        <w:shd w:val="clear" w:color="auto" w:fill="FFFFFF"/>
        <w:spacing w:lineRule="auto" w:line="360" w:before="280" w:after="280"/>
        <w:jc w:val="both"/>
        <w:rPr>
          <w:sz w:val="28"/>
          <w:szCs w:val="28"/>
        </w:rPr>
      </w:pPr>
      <w:r>
        <w:rPr>
          <w:sz w:val="28"/>
          <w:szCs w:val="28"/>
        </w:rPr>
        <w:t>- реализацию права на свободный выбор мнений и убеждений, обеспечивающего развитие способностей каждого обучающегося, формирование и развитие его личности в соответствии с принятыми в семье и обществе духовно-нравственными и социокультурными ценностями;</w:t>
      </w:r>
    </w:p>
    <w:p>
      <w:pPr>
        <w:pStyle w:val="S1"/>
        <w:shd w:val="clear" w:color="auto" w:fill="FFFFFF"/>
        <w:spacing w:lineRule="auto" w:line="360" w:before="280" w:after="280"/>
        <w:jc w:val="both"/>
        <w:rPr>
          <w:sz w:val="28"/>
          <w:szCs w:val="28"/>
        </w:rPr>
      </w:pPr>
      <w:r>
        <w:rPr>
          <w:sz w:val="28"/>
          <w:szCs w:val="28"/>
        </w:rPr>
        <w:t>- разнообразие организационных форм образовательного процесса и индивидуального развития каждого обучающегося с ОВЗ, обеспечивающих рост творческого потенциала, познавательных мотивов, обогащение форм взаимодействия со сверстниками и взрослыми в познавательной деятельности.</w:t>
      </w:r>
    </w:p>
    <w:p>
      <w:pPr>
        <w:pStyle w:val="S1"/>
        <w:shd w:val="clear" w:color="auto" w:fill="FFFFFF"/>
        <w:spacing w:lineRule="auto" w:line="360" w:before="280" w:after="28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Стандарт направлен на решение следующих задач образования обучающихся с ОВЗ:</w:t>
      </w:r>
    </w:p>
    <w:p>
      <w:pPr>
        <w:pStyle w:val="S1"/>
        <w:shd w:val="clear" w:color="auto" w:fill="FFFFFF"/>
        <w:spacing w:lineRule="auto" w:line="360" w:before="280" w:after="280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общей культуры, обеспечивающей разностороннее развитие их личности (нравственно-эстетическое, социально-личностное, интеллектуальное, физическое);</w:t>
      </w:r>
    </w:p>
    <w:p>
      <w:pPr>
        <w:pStyle w:val="S1"/>
        <w:shd w:val="clear" w:color="auto" w:fill="FFFFFF"/>
        <w:spacing w:lineRule="auto" w:line="360" w:before="280" w:after="280"/>
        <w:jc w:val="both"/>
        <w:rPr>
          <w:sz w:val="28"/>
          <w:szCs w:val="28"/>
        </w:rPr>
      </w:pPr>
      <w:r>
        <w:rPr>
          <w:sz w:val="28"/>
          <w:szCs w:val="28"/>
        </w:rPr>
        <w:t>- охрана и укрепление физического и психического здоровья детей, в том числе их социального и эмоционального благополучия;</w:t>
      </w:r>
    </w:p>
    <w:p>
      <w:pPr>
        <w:pStyle w:val="S1"/>
        <w:shd w:val="clear" w:color="auto" w:fill="FFFFFF"/>
        <w:spacing w:lineRule="auto" w:line="360" w:before="280" w:after="280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основ гражданской идентичности и мировоззрения обучающихся в соответствии с принятыми в семье и обществе духовно-нравственными и социокультурными ценностями; формирование основ учебной деятельности;</w:t>
      </w:r>
    </w:p>
    <w:p>
      <w:pPr>
        <w:pStyle w:val="S1"/>
        <w:shd w:val="clear" w:color="auto" w:fill="FFFFFF"/>
        <w:spacing w:lineRule="auto" w:line="360" w:before="280" w:after="280"/>
        <w:jc w:val="both"/>
        <w:rPr>
          <w:sz w:val="28"/>
          <w:szCs w:val="28"/>
        </w:rPr>
      </w:pPr>
      <w:r>
        <w:rPr>
          <w:sz w:val="28"/>
          <w:szCs w:val="28"/>
        </w:rPr>
        <w:t>- создание специальных условий для получения образования в соответствии с возрастными, индивидуальными особенностями и особыми образовательными потребностями, развитие способностей и творческого потенциала каждого обучающегося как субъекта отношений в сфере образования;</w:t>
      </w:r>
    </w:p>
    <w:p>
      <w:pPr>
        <w:pStyle w:val="S1"/>
        <w:shd w:val="clear" w:color="auto" w:fill="FFFFFF"/>
        <w:spacing w:lineRule="auto" w:line="360" w:before="280" w:after="280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вариативности и разнообразия содержания АООП НОО и организационных форм получения образования обучающимися с учетом их образовательных потребностей, способностей и состояния здоровья, типологических и индивидуальных особенностей;</w:t>
      </w:r>
    </w:p>
    <w:p>
      <w:pPr>
        <w:pStyle w:val="S1"/>
        <w:shd w:val="clear" w:color="auto" w:fill="FFFFFF"/>
        <w:spacing w:lineRule="auto" w:line="360" w:before="280" w:after="280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социокультурной и образовательной среды с учетом общих и особых образовательных потребностей разных групп обучающихся.</w:t>
      </w:r>
    </w:p>
    <w:p>
      <w:pPr>
        <w:pStyle w:val="Normal"/>
        <w:spacing w:lineRule="auto" w:line="36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 xml:space="preserve">ФГОС НОО ОВЗ является основой для разработки и реализации АООП НОО обучающихся с ОВЗ. В структуру АООП НОО входит программа внеурочной деятельности.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Содержание внеурочной деятельности осуществляется по следующим направлениям: духовно-нравственное, общеинтеллектуальное, спортивно-оздоровительное, социальное, общекультурное.</w:t>
      </w:r>
    </w:p>
    <w:p>
      <w:pPr>
        <w:pStyle w:val="Normal"/>
        <w:spacing w:lineRule="auto" w:line="36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Внеурочная деятельность является одним из важнейших аспектов реализации АООП НОО обучающихся с тяжелыми нарушениями речи.</w:t>
      </w:r>
    </w:p>
    <w:p>
      <w:pPr>
        <w:pStyle w:val="Normal"/>
        <w:spacing w:lineRule="auto" w:line="36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Внеурочная деятельность позволяет наиболее эффективно решать задачи, которые стоят перед логопедом в процессе коррекционной работы:</w:t>
      </w:r>
    </w:p>
    <w:p>
      <w:pPr>
        <w:pStyle w:val="Normal"/>
        <w:spacing w:lineRule="auto" w:line="36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выявление особых образовательных потребностей обучающихся с ОВЗ, обусловленных недостатками в их физическом и (или) психическом развитии;</w:t>
      </w:r>
    </w:p>
    <w:p>
      <w:pPr>
        <w:pStyle w:val="S1"/>
        <w:shd w:val="clear" w:color="auto" w:fill="FFFFFF"/>
        <w:spacing w:lineRule="auto" w:line="360" w:before="280" w:after="28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индивидуально-ориентированной психолого-медико-педагогической помощи обучающимся с ОВЗ с учетом особых образовательных потребностей, индивидуальных возможностей обучающихся (в соответствии с рекомендациями ПМПК).</w:t>
      </w:r>
    </w:p>
    <w:p>
      <w:pPr>
        <w:pStyle w:val="Normal"/>
        <w:spacing w:lineRule="auto" w:line="3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Логопедическая работа в начальной школе проводится в соответствии с ФГОС и направлена на реализацию системы логопедической помощи детям с речевыми нарушениями в освоении основной образовательной программы НОО, коррекцию недостатков в речевом развитии обучающихся, их социальную адаптацию. В данную программу включена и работа по внеурочной деятельности, связанная с основными логопедическими занятиями и направлена на развитие недостатков как устной, так и письменной речи. </w:t>
      </w:r>
    </w:p>
    <w:p>
      <w:pPr>
        <w:pStyle w:val="Normal"/>
        <w:spacing w:lineRule="auto" w:line="3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Внеурочная деятельность, связанная с изучением русского языка и литературного чтения в начальной школе, направлена на достижение следующих задач: 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Symbol" w:cs="Symbol" w:ascii="Symbol" w:hAnsi="Symbol"/>
          <w:sz w:val="28"/>
          <w:szCs w:val="28"/>
        </w:rPr>
        <w:t>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осознание языка как явления национальной культуры и основного средства человеческого общения; 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Symbol" w:cs="Symbol" w:ascii="Symbol" w:hAnsi="Symbol"/>
          <w:sz w:val="28"/>
          <w:szCs w:val="28"/>
        </w:rPr>
        <w:t>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формирование позитивного отношения к правильной речи как показателю общей культуры человека;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eastAsia="Symbol" w:cs="Symbol" w:ascii="Symbol" w:hAnsi="Symbol"/>
          <w:sz w:val="28"/>
          <w:szCs w:val="28"/>
        </w:rPr>
        <w:t>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знакомство с нормами русского языка с целью выбора необходимых языковых средств для решения коммуникативных задач; 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eastAsia="Symbol" w:cs="Symbol" w:ascii="Symbol" w:hAnsi="Symbol"/>
          <w:sz w:val="28"/>
          <w:szCs w:val="28"/>
        </w:rPr>
        <w:t>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овладение учебными действиями с единицами языка, умение практического использования знаний.</w:t>
      </w:r>
    </w:p>
    <w:p>
      <w:pPr>
        <w:pStyle w:val="Normal"/>
        <w:spacing w:lineRule="auto" w:line="3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Успешное овладение знаниями в начальной школе невозможно без интереса детей к учебе. Отклонения в речевом развитии препятствуют формированию полноценной учебной деятельности. Невнятная речь ребенка затрудняет его взаимодействие с окружающими людьми и нередко откладывает отпечаток на его характер. Дети с речевыми недостатками становятся молчаливыми, застенчивыми, раздражительными. Если такие школьники не получают комплексной коррекционной помощи, они пополняют ряды отстающих школьников, окончательно теряя интерес к учебной деятельности. В дальнейшем они не смогут успешно реализовать себя как личность в современном обществе. Основная цель коррекционно-образовательного процесса – развитие личности путем создания равновесия в самосознании, деятельности и общении ребенка. Для ее достижения следует, прежде всего, изменить условия, в которых у него проявились проблемы; обеспечит индивидуально приемлемую среду развития и социализации, адаптировать ее применительно к индивидуальным особенностям ребенка, создать в ней «поле возможностей» развития личности, то есть среду индивидуального образовательного пространства. </w:t>
      </w:r>
    </w:p>
    <w:p>
      <w:pPr>
        <w:pStyle w:val="Normal"/>
        <w:spacing w:lineRule="auto" w:line="3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Внеурочная познавательная деятельность обучающихся начальных классов с недостатками в речевом развитии может быть организована в различной форме: кружков познавательной направленности, интеллектуальных клубов, олимпиад, викторин, занимательных проектов, творческих недель, дидактических игр, настольных игр и т.п. </w:t>
      </w:r>
    </w:p>
    <w:p>
      <w:pPr>
        <w:pStyle w:val="Normal"/>
        <w:spacing w:lineRule="auto" w:line="3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Учитель-логопед в общеобразовательной школе может проводить школьные олимпиады по русскому языку и чтению, предметные декады по окружающему миру, русскому языку, литературному чтению. Необходимо организовывать школьные мероприятия, проекты посвященные различным темам, например: «Такие нужные звуки», «Веселые скороговорки», интеллектуальные марафоны «Эрудиты, вперед!», «Книжная прогулка», «Суперчитатель года», «Логоматематика» и др. </w:t>
      </w:r>
    </w:p>
    <w:p>
      <w:pPr>
        <w:pStyle w:val="Normal"/>
        <w:spacing w:lineRule="auto" w:line="3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Внеурочная логопедическая деятельность позволит детям с речевыми нарушениями совершенствовать устную речь, навыки моторного развития, звукопроизношения, обогатить словарь, развивать выразительную речь. На таких занятиях развивается память, формируется внимание и мышление. В логопедической внеурочной деятельности можно выделить такие формы работы, как присутствие педагогов и родителей на проводимом учителем-логопедом мероприятии в качестве зрителей. Это дает им возможность оценить и обобщить речевые возможности своего ребенка, продумать дальнейшие методы и активные формы коррекционной работы. Учителя и родители могут также принимать участие в подготовке таких мероприятий. Подбирая речевой материал для мероприятий, логопед учитывает произносительные возможности детей-логопатов. Речевой материал отрабатывается на логопедических занятиях, а родители закрепляют эти навыки дома. </w:t>
      </w:r>
    </w:p>
    <w:p>
      <w:pPr>
        <w:pStyle w:val="Normal"/>
        <w:spacing w:lineRule="auto" w:line="3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Таким образом, благодаря мероприятиям по внеурочной деятельности значительно улучшается качество произношения детей, речь детей эмоционально окрашивается, школьники становятся более общительными, лучше усваивают программный материал. Родители осознают свою роль в процессе развития ребенка, вооружаются определенными методами и приемами преодоления речевых нарушений усвоению и закреплению полученных знаний. </w:t>
      </w:r>
    </w:p>
    <w:p>
      <w:pPr>
        <w:pStyle w:val="Normal"/>
        <w:spacing w:lineRule="auto" w:line="3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Кроме массовых логопедических мероприятий возможно проведение занимательных игр, таких как «Звуковой паровозик», «Звуковая азбука», «Звуковое лото», «Раскрась радугу» для учащихся 1 классов. Для 2 – 4 классов можно провести игры: «Остров сокровищ», «Волшебный лабиринт», «Решаем кроссворды, головоломки», «Орфография с секретом» и др. Организация деятельности детей на таких занятиях основывается на принципах занимательности, научности, доступности, связи теории с практикой, индивидуального подхода к логопатам с учетом их способностей. В отличие от коррекционных логопедических занятий, внеурочная логопедическая работа позволяет меньше писать и много говорить. Интерес детей поддерживается внесением творческого элемента в занятие. В каждом занятии прослеживаются три части познавательной деятельности: игровая, теоретическая, практическая. Внеурочная деятельность предусматривает использование в логопедической работе современные методы, приемы и технологии, такие как технология разноуровневого обучения, развивающего коррекционного обучения, сотрудничество, коммуникативная, работа в парах и группах, здоровьесберегающая технология, системно – деятельностный подход. Выбор технологий обусловлен необходимостью дифференциации и индивидуализации обучения в целях развития универсальных учебных действий и личностных качеств школьников с недостатками в речевом развитии.</w:t>
      </w:r>
    </w:p>
    <w:p>
      <w:pPr>
        <w:pStyle w:val="Normal"/>
        <w:spacing w:lineRule="auto" w:line="360"/>
        <w:ind w:firstLine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16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Symbo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d1247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semiHidden/>
    <w:unhideWhenUsed/>
    <w:rsid w:val="00ec5d0e"/>
    <w:rPr>
      <w:color w:val="0000FF"/>
      <w:u w:val="single"/>
    </w:rPr>
  </w:style>
  <w:style w:type="character" w:styleId="Style15">
    <w:name w:val="Текст выноски Знак"/>
    <w:qFormat/>
    <w:rPr>
      <w:rFonts w:ascii="Tahoma" w:hAnsi="Tahoma" w:eastAsia="Times New Roman" w:cs="Tahoma"/>
      <w:color w:val="000000"/>
      <w:sz w:val="16"/>
      <w:szCs w:val="16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ucida 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1c1539"/>
    <w:pPr>
      <w:spacing w:before="0" w:after="160"/>
      <w:ind w:left="720" w:hanging="0"/>
      <w:contextualSpacing/>
    </w:pPr>
    <w:rPr/>
  </w:style>
  <w:style w:type="paragraph" w:styleId="S16" w:customStyle="1">
    <w:name w:val="s_16"/>
    <w:basedOn w:val="Normal"/>
    <w:qFormat/>
    <w:rsid w:val="00ba642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3" w:customStyle="1">
    <w:name w:val="s_3"/>
    <w:basedOn w:val="Normal"/>
    <w:qFormat/>
    <w:rsid w:val="00ec5d0e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1" w:customStyle="1">
    <w:name w:val="s_1"/>
    <w:basedOn w:val="Normal"/>
    <w:qFormat/>
    <w:rsid w:val="00ec5d0e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qFormat/>
    <w:pPr>
      <w:spacing w:lineRule="exact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Application>LibreOffice/7.3.3.2$Windows_X86_64 LibreOffice_project/d1d0ea68f081ee2800a922cac8f79445e4603348</Application>
  <AppVersion>15.0000</AppVersion>
  <Pages>8</Pages>
  <Words>1196</Words>
  <Characters>9169</Characters>
  <CharactersWithSpaces>10340</CharactersWithSpaces>
  <Paragraphs>41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ЛОГОПЕД</dc:creator>
  <dc:description/>
  <dc:language>ru-RU</dc:language>
  <cp:lastModifiedBy/>
  <dcterms:modified xsi:type="dcterms:W3CDTF">2026-01-10T14:53:26Z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