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2693" w:type="dxa"/>
        <w:jc w:val="left"/>
        <w:tblInd w:w="20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6803"/>
        <w:gridCol w:w="5889"/>
      </w:tblGrid>
      <w:tr>
        <w:trPr/>
        <w:tc>
          <w:tcPr>
            <w:tcW w:w="6803" w:type="dxa"/>
            <w:tcBorders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________________/ Коширцева Т.С.</w:t>
            </w:r>
          </w:p>
          <w:p>
            <w:pPr>
              <w:pStyle w:val="Normal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________________ 2024г.</w:t>
            </w:r>
          </w:p>
        </w:tc>
        <w:tc>
          <w:tcPr>
            <w:tcW w:w="5889" w:type="dxa"/>
            <w:tcBorders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ОУ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__________/Полунина С.А.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«___»______________ 2024г.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АВТОНОМНОЕ ОБЩЕОБРАЗОВАТЕЛЬНОЕ УЧРЕЖДЕНИЕ БОГАНДИНСКАЯ СРЕДНЯЯ ОБЩЕОБРАЗОВАТЕЛЬНАЯ ШКОЛА № 2</w:t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(МАОУ Богандинская СОШ № 2)</w:t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ascii="Times New Roman" w:hAnsi="Times New Roman"/>
          <w:sz w:val="96"/>
          <w:szCs w:val="96"/>
        </w:rPr>
      </w:pPr>
      <w:r>
        <w:rPr>
          <w:rFonts w:ascii="Times New Roman" w:hAnsi="Times New Roman"/>
          <w:sz w:val="96"/>
          <w:szCs w:val="96"/>
        </w:rPr>
        <w:t xml:space="preserve">План работы </w:t>
      </w:r>
    </w:p>
    <w:p>
      <w:pPr>
        <w:pStyle w:val="Normal"/>
        <w:jc w:val="center"/>
        <w:rPr>
          <w:rFonts w:ascii="Times New Roman" w:hAnsi="Times New Roman"/>
          <w:sz w:val="96"/>
          <w:szCs w:val="96"/>
        </w:rPr>
      </w:pPr>
      <w:r>
        <w:rPr>
          <w:rFonts w:ascii="Times New Roman" w:hAnsi="Times New Roman"/>
          <w:sz w:val="96"/>
          <w:szCs w:val="96"/>
        </w:rPr>
        <w:t xml:space="preserve">с одаренными детьми </w:t>
      </w:r>
    </w:p>
    <w:p>
      <w:pPr>
        <w:pStyle w:val="Normal"/>
        <w:jc w:val="center"/>
        <w:rPr>
          <w:rFonts w:ascii="Times New Roman" w:hAnsi="Times New Roman"/>
          <w:sz w:val="96"/>
          <w:szCs w:val="96"/>
        </w:rPr>
      </w:pPr>
      <w:r>
        <w:rPr>
          <w:rFonts w:ascii="Times New Roman" w:hAnsi="Times New Roman"/>
          <w:sz w:val="96"/>
          <w:szCs w:val="96"/>
        </w:rPr>
        <w:t>на 2024-2025 учебный год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a3"/>
        <w:tblW w:w="153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29"/>
        <w:gridCol w:w="993"/>
        <w:gridCol w:w="6804"/>
        <w:gridCol w:w="6461"/>
      </w:tblGrid>
      <w:tr>
        <w:trPr/>
        <w:tc>
          <w:tcPr>
            <w:tcW w:w="112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Месяц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№</w:t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Содержание деятельности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kern w:val="0"/>
                <w:sz w:val="22"/>
                <w:szCs w:val="22"/>
                <w:lang w:val="ru-RU" w:bidi="ar-SA"/>
              </w:rPr>
              <w:t>Ответственный</w:t>
            </w:r>
          </w:p>
        </w:tc>
      </w:tr>
      <w:tr>
        <w:trPr/>
        <w:tc>
          <w:tcPr>
            <w:tcW w:w="112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Август</w:t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Изучение нормативных документов, рекомендаций и опыта работы педагогов по вопросу одаренные дети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Администрация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Разработка плана работы с одаренными детьми на 202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-202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год, составление базы одаренных детей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Администрация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Принятие:</w:t>
            </w:r>
          </w:p>
          <w:p>
            <w:pPr>
              <w:pStyle w:val="Normal"/>
              <w:widowControl/>
              <w:numPr>
                <w:ilvl w:val="0"/>
                <w:numId w:val="3"/>
              </w:numPr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Плана одаренные дети</w:t>
            </w:r>
          </w:p>
          <w:p>
            <w:pPr>
              <w:pStyle w:val="Normal"/>
              <w:widowControl/>
              <w:numPr>
                <w:ilvl w:val="0"/>
                <w:numId w:val="3"/>
              </w:numPr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Локальных актов, регламентирующих работу с одаренными детьми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Администрация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Разработка программ, спецкурсов, элективных курсов, факультативов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Руководители МО, руководитель ШНО</w:t>
            </w:r>
          </w:p>
        </w:tc>
      </w:tr>
      <w:tr>
        <w:trPr/>
        <w:tc>
          <w:tcPr>
            <w:tcW w:w="112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Сентябрь</w:t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Назначение ответственных за отдельные направления работы с одаренными детьми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Директор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Формирование банка данных одаренных детей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Организация дополнительного образования детей: формирование групп, составление расписания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Зам. директора Коширцева Т.С., Гирник А.Е.</w:t>
            </w:r>
          </w:p>
        </w:tc>
      </w:tr>
      <w:tr>
        <w:trPr>
          <w:trHeight w:val="652" w:hRule="atLeast"/>
        </w:trPr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Проведение диагностических процедур мониторинга одаренности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Зам. директора Коширцева Т.С., зам. директора по ВР Бублисова Т.В., классные руководители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Организация исследовательской деятельности через работу школьного научного общества «Светоч»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Регистрация на Школьный этап ВсОШ-202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-202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5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А.Е.., классные руководители.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Составление заявки на участие в областном научном форуме молодых исследователей «Шаг в будущее»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Ответственный за ШНО, учителя-предметники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Межрегиональная многопрофильная олимпиада школьников «Менделеев»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Открытый Чемпионат по программированию «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AT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П^ИМиКН»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Коширцева Т.С., Лисов А.Л.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II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Устная математическая олимпиада для обучающихся 4-6 классов школ Тюменской области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математики и начальных классов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Дистанционные олимпиады на сайте Учи.ру и другие дистанционные олимпиады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Сетевая олимпиадная школа МФТИ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Всероссийский конкурс сочинений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русского языка и литературы и начальных классов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Участие в муниципальном научном форуме молодых исследователей «Шаг в будущее»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Зам по УВР Коширцева Т.С., учителя предметники, Гирник А.Е.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Открытые онлайн соревнования в области информационной безопасности «Т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yumenCTF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Коширцева Т.С., Лисов А.Л.,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Областной этап Межрегионального химического турнира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</w:t>
            </w:r>
          </w:p>
        </w:tc>
      </w:tr>
      <w:tr>
        <w:trPr/>
        <w:tc>
          <w:tcPr>
            <w:tcW w:w="112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Октябрь</w:t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Проведение индивидуальных занятий с одаренными детьми для подготовки к мероприятиям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Учителя -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Проведение школьном этапе Всероссийской олимпиады по общеобразовательным предметам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Зам по УВР Коширцева Т.С.., учителя предметники, Гирник А.Е.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ru-RU" w:bidi="ar-SA"/>
              </w:rPr>
              <w:t>Фестиваль «Робоквест»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Карасева М.В.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Анализ итогов школьных олимпиад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Зам по УВР Коширцева Т.С., учителя предметники, Гирник А.Е.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Составление заявки на участие в районной предметной олимпиаде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Зам по УВР Коширцева Т.С., учителя предметники, Горбачева М.С.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Составление заявки на участие Всероссийской предметной олимпиаде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Зам по УВР Полунина С.А., учителя предметники, Гирник А.Е.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Участие в областном научном форуме молодых исследователей «Шаг в будущее»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Зам по УВР Коширцева Т.С., учителя предметники, Гирник А.Е.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Межрегиональная многопрофильная олимпиада школьников «Менделеев»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Организация исследовательской деятельности через работу школьного научного общества «Светоч»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Сетевая олимпиадная школа МФТИ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Горбачева М.С.,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Региональный проект Всероссийского научно-технического конкурса «Большие вызовы»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Агропоколение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Коширцева Т.С., Степанова С.В., классные руководители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Дистанционные олимпиады на сайте Учи.ру и другие дистанционные олимпиады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Образовательная программа (предобучение) «Квадрат декарта»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 учителя математики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Областной этап Межрегионального химического турнира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II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Устная математическая олимпиада для обучающихся 4-6 классов школ Тюменской области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 учителя математики и начальных классов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Всероссийский конкурс сочинений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 учителя русского языка и литературы и начальных классов</w:t>
            </w:r>
          </w:p>
        </w:tc>
      </w:tr>
      <w:tr>
        <w:trPr/>
        <w:tc>
          <w:tcPr>
            <w:tcW w:w="112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Ноябрь</w:t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Проведение индивидуальных занятий с одаренными детьми для подготовки к мероприятиям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Учителя -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Участие в муниципальном этапе Всероссийской олимпиады по общеобразовательным предметам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Зам по УВР Коширцева Т.С.., учителя предметники, Гирник А.Е.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Участие в областном научном форуме молодых исследователей «Шаг в будущее»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Зам по УВР Коширцева Т.С., учителя предметники, Гирник А.Е.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Межрегиональная многопрофильная олимпиада школьников «Менделеев»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Организация исследовательской деятельности через работу школьного научного общества «Светоч»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Сетевая олимпиадная школа МФТИ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Агропоколение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Коширцева Т.С., Степанова С.В., классные руководители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Дистанционные олимпиады на сайте Учи.ру и другие дистанционные олимпиады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Региональный проект Всероссийского научно-технического конкурса «Большие вызовы»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Олимпиада, проводимая совместно с ООО «Полное право», «Лучший по праву»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истории и обществознания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Междисциплинарная многопрофильная олимпиада «Технологическое предпринимательство»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Кубок физико-технического института по физике для старшеклассников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физики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Всероссийский литературный конкурс «Класс!»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русского языка и литературы и начальных классов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Образовательная программа (предобучение) «Квадрат Декарта»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А.Е.., учителя математики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Областной этап Межрегионального химического турнира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Инженерные соревнования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Коширцева Т.С., Лисов А.Л. (Роболаб,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III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Тюменский турнир юных биологов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Учителя биологии: Гирник А.Е.(Науколаб),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Федерально-окружное Соревнование молодых исследований программы «Шаг в будущее» по уральскому федеральному округу РФ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 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Олимпиада «Инженерные соревнования для учащихся 10-11 классов г. Тюмени и Тюменского района»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Межрегиональные открытые соревнования в области информационной безопасности «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UraICTF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Коширцева Т.С., Лисов А.Л., учителя-предметники (Роболаб,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Областной творческий конкурс самопрезентаций школьников «Я-будущий менеджер культуры!»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 Бублисова Т.В.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Межрегиональная олимпиада по математике и криптографии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 учителя математики и начальных классов</w:t>
            </w:r>
          </w:p>
        </w:tc>
      </w:tr>
      <w:tr>
        <w:trPr/>
        <w:tc>
          <w:tcPr>
            <w:tcW w:w="112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Декабрь</w:t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Проведение индивидуальных занятий с одаренными детьми для подготовки к мероприятиям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Учителя -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Участие в Международном конкурсе по английскому языку «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British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Bulldog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Зам по УВР Коширцева Т.С.., учителя предметники, Гирник А.Е.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Участие в муниципальном этапе Всероссийской олимпиады по общеобразовательным предметам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Зам по УВР Коширцева Т.С.., учителя предметники, Гирник А.Е.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Участие в областном научном форуме молодых исследователей «Шаг в будущее»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Зам по УВР Коширцева Т.С.., учителя предметники, Гирник А.Е.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Межрегиональная многопрофильная олимпиада школьников «Менделеев»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Организация исследовательской деятельности через работу школьного научного общества «Светоч»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Сетевая олимпиадная школа МФТИ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</w:t>
            </w:r>
          </w:p>
        </w:tc>
      </w:tr>
      <w:tr>
        <w:trPr>
          <w:trHeight w:val="174" w:hRule="atLeast"/>
        </w:trPr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Агропоколение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Коширцева Т.С., Степанова С.В., классные руководители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Дистанционные олимпиады на сайте Учи.ру и другие дистанционные олимпиады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Региональный проект Всероссийского научно-технического конкурса «Большие вызовы»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Олимпиада, проводимая совместно с ООО «Полное право», «Лучший по праву»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истории и обществознания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Междисциплинарная многопрофильная олимпиада «Технологическое предпринимательство»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Кубок физико-технического института по физике для старшеклассников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физики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Всероссийский литературный конкурс «Класс!»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 учителя русского языка и литературы и начальных классов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Образовательная программа (предобучение) «Квадрат Декарта»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математики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Творческий игровой конкурс «Тигренок»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А.Е..,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Областная олимпиада по психологии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 учителя психологии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Олимпиада «Инженерные соревнования для учащихся 10-11 классов г. Тюмени и Тюменского района»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IV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Региональная олимпиада по 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D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технологиям для обучающихся 7-11 классов школ Тюменской области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Тюменская геологическая олимпиада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Загорулько Н.В.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Всероссийский правовой (юридический) диктант совместно с Молодежным Советом Ассоциации юристов РФ по Тюменской области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 учителя истории и обществознания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II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Открытый генетический турнир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</w:t>
            </w:r>
          </w:p>
        </w:tc>
      </w:tr>
      <w:tr>
        <w:trPr/>
        <w:tc>
          <w:tcPr>
            <w:tcW w:w="112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Январь</w:t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Проведение индивидуальных занятий с одаренными детьми для подготовки к мероприятиям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Учителя -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Областная олимпиада учащихся начальной и основной школы «ЮНИОР» (4-8 классы)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 и начальной школы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Участие в региональном этапе Всероссийской олимпиады по общеобразовательным предметам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Зам по УВР Коширцева Т.С., Гирник А.Е.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Межрегиональная многопрофильная олимпиада школьников «Менделеев»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Организация исследовательской деятельности через работу школьного научного общества «Светоч»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Сетевая олимпиада МФТИ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Агропоколение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Коширцева Т.С., Степанова С.В., классные руководители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Дистанционные олимпиады (сайт Учи.ру и др.)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 и начальной школы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Региональный проект Всероссийского научно-технического конкурса «Большие вызовы»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Олимпиада, проводимая совместно с ООО «Полное право», «Лучший по праву»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истории и обществознания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Междисциплинарная многопрофильная олимпиада «Технологическое предпринимательство»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Кубок физико-технического института по физике для старшеклассников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физики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Региональный этап международной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Scrach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-олимпиады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Коширцева Т.С., Лисов А.Л.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Всероссийский литературный конкурс «Класс!»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русского языка и литературы, начальных классов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Творческий игровой конкурс «Тигренок»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Участие в региональном этапе Всероссийской олимпиады по общеобразовательным предметам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А.Е..,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Межрегиональная многопрофильная олимпиада школьников «Менделеев»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А.Е, учителя предметники</w:t>
            </w:r>
          </w:p>
        </w:tc>
      </w:tr>
      <w:tr>
        <w:trPr/>
        <w:tc>
          <w:tcPr>
            <w:tcW w:w="112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Февраль</w:t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Организация исследовательской деятельности через работу школьного научного общества «Светоч»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Сетевая олимпиада МФТИ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Агропоколение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Коширцева Т.С., Степанова С.В., классные руководители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Дистанционные олимпиады (сайт Учи.ру и др.)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 и начальной школы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Региональный проект Всероссийского научно-технического конкурса «Большие вызовы»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Олимпиада, проводимая совместно с ООО «Полное право», «Лучший по праву»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истории и обществознания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Междисциплинарная многопрофильная олимпиада «Технологическое предпринимательство»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Кубок физико-технического института по физике для старшеклассников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физики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Региональный этап международной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Scrach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-олимпиады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Коширцева Т.С., Лисов А.Л.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Всероссийский литературный конкурс «Класс!»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русского языка и литературы, начальных классов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Творческий игровой конкурс «Тигренок»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Участие в региональном этапе Всероссийской олимпиады по общеобразовательным предметам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Заключительный этап Межрегионального химического турнира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Отраслевая олимпиада школьников «Газпром»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IV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Региональная олимпиада по 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D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технологиям для обучающихся 7-11 классов школ Тюменской области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VIII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Командная интеллектуальная игра «Криптоквест-2022»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математики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Научно-деловая игра «Физик в нефтегазовом регионе»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физики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Образовательная программа «Гуманитариус»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Учителя истории и обществознания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Межрегиональная многопрофильная олимпиада школьников «Менделеев»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Областная олимпиада учащихся начальной и основной школы «ЮНИОР» (4-8 классы)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Горник А.Е., учителя предметники и начальной школы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Инженерные соревнования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Март</w:t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Организация исследовательской деятельности через работу школьного научного общества «Светоч»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Сетевая олимпиада МФТИ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Агропоколение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Степанова С.В., классные руководители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Дистанционные олимпиады (сайт Учи.ру и др.)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 и начальной школы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Региональный проект Всероссийского научно-технического конкурса «Большие вызовы»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Олимпиада, проводимая совместно с ООО «Полное право», «Лучший по праву»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истории и обществознания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Междисциплинарная многопрофильная олимпиада «Технологическое предпринимательство»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Кубок физико-технического института по физике для старшеклассников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А.Е.,чителя физики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Региональный этап международной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Scrach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-олимпиады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Коширцева Т.С., Лисов А.Л.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Всероссийский литературный конкурс «Класс!»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А.Е.,, учителя русского языка и литературы, начальных классов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Межрегиональная многопрофильная олимпиада школьников «Перов» по комплексу предметов «Культура и искусство» (рисунок, живопись, история искусства и культуры)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Участие в заключительном этапе Всероссийской олимпиады по общеобразовательным предметам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Проведение индивидуальных занятий с одаренными детьми для подготовки к мероприятиям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Учителя предметники и учителя начальных классов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Участие в Международном конкурсе по математике «Кенгуру – математика для всех»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А.Е.,Коширцева Т.С., учителя математики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IV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Региональная олимпиада по 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D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технологиям для обучающихся 7-11 классов школ Тюменской области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Отраслевая олимпиада школьников «Газпром»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Чемпионат JuniorSkills Russia Tyumen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Ответственные «Роболаб»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Олимпиада школьников по истории «Ломоносов»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Всероссийский форум молодых исследований «Шаг в будущее»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Областная олимпиада учащихся начальной и основной школы «ЮНИОР» (4-8 классы)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 и начальной школы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Конкурс научных и изобретательских работ «ИнТраИзобретатель»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Региональный фестиваль профессиональных проб «ЮНИ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Skills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Международный конкурс «Кенгуру» - региональный этап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Учителя предметники и начальных классов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Всероссийская олимпиада школьников группы «Россети»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Олимпиада школьников «Гранит науки»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Межрегиональная многопрофильная олимпиада школьников «Менделеев»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Участие в школьной научно-исследовательской конференции «Старт в науку»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Областная олимпиада для учащихся 4-х классов общеобразовательных организаций Тюменской области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Учителя начальных классов</w:t>
            </w:r>
          </w:p>
        </w:tc>
      </w:tr>
      <w:tr>
        <w:trPr/>
        <w:tc>
          <w:tcPr>
            <w:tcW w:w="112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Апрель</w:t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Организация исследовательской деятельности через работу школьного научного общества «Светоч»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Сетевая олимпиада МФТИ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Агропоколение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Коширцева Т.С., Степанова С.В., классные руководители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Дистанционные олимпиады (сайт Учи.ру и др.)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А.Е., учителя предметники и начальной школы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Региональный проект Всероссийского научно-технического конкурса «Большие вызовы»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Олимпиада, проводимая совместно с ООО «Полное право», «Лучший по праву»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, учителя истории и обществознания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Российское соревнование юных исследователей «Шаг в будущее. Юниор»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, Коширцева Т.С., Лисов А.Л., учителя-предметники и начальной школы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Кубок физико-технического института по физике для старшеклассников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, учителя физики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Всероссийский литературный конкурс «Класс!»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Гирник А.Е.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, учителя русского языка и литературы, начальных классов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Региональный этап конкурса чтецов «Живая классика»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учителя русского языка и литературы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Участие в заключительном этапе Всероссийской олимпиады по общеобразовательным предметам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Проведение индивидуальных занятий с одаренными детьми для подготовки к мероприятиям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Учителя предметники и учителя начальных классов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Фестиваль-конкурс школьных проектов по продвижению чтения «Книги открывают сердца»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, учителя русского языка и литературы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Областной фестиваль-конкурс детских тематических продуктов «Питание и здоровье»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Литературно-языковой фестиваль «Шекспировские чтения»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, учителя русского языка и литературы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Областной фестиваль-конкурс волонтерских проектов «Здоровое питание»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А.Е.,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Межрегиональная многопрофильная олимпиада школьников «Менделеев»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А.Е.,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Областная олимпиада для учащихся 4-х классов общеобразовательных организаций Тюменской области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Учителя начальных классов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XII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Региональная научно-практическая конференция школьников старших и средних классов «На пути к открытиям»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Образовательная программа «Квинтэссенция»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май</w:t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Организация исследовательской деятельности через работу школьного научного общества «Светоч»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Сетевая олимпиада МФТИ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А.Е.,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Агропоколение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Коширцева Т.С.,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Степанова С.В.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, классные руководители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Дистанционные олимпиады (сайт Учи.ру и др.)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, учителя предметники и начальной школы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Межрегиональная многопрофильная олимпиада школьников «Менделеев»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, учителя предметники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Региональный проект Всероссийского научно-технического конкурса «Большие вызовы»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Олимпиада, проводимая совместно с ООО «Полное право», «Лучший по праву»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А.Е.,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учителя истории и обществознания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Всероссийский этап конкурса чтецов «Живая классика»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., учителя русского языка и литературы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Фестиваль-конкурс школьных проектов по продвижению чтения «Книги открывают сердца»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, учителя русского языка и литературы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Областной фестиваль-конкурс детских тематических продуктов «Питание и здоровье»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А.Е.,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Областной фестиваль-конкурс волонтерских проектов «Здоровое питание»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,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Образовательная программа «Квинтэссенция»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А.Е.,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 Коширцева Т.С., Лисов А.Л., учителя-предметники (Науколаб, Роболаб, Точки роста)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Подведение итогов года по одаренным детям, награждение учащихся по итогам учебного года за успехи в учебе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Администрация, руководители МО, учителя-предметники, Г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ирник А.Е.</w:t>
            </w:r>
          </w:p>
        </w:tc>
      </w:tr>
      <w:tr>
        <w:trPr/>
        <w:tc>
          <w:tcPr>
            <w:tcW w:w="112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8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Летние задания одаренным детям практической направленности</w:t>
            </w:r>
          </w:p>
        </w:tc>
        <w:tc>
          <w:tcPr>
            <w:tcW w:w="646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Учителя-предметники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81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53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5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7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9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41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3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5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7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96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12d0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312d0d"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12d0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96C9D-CCA8-4C96-BFC2-6FA0C6A66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Application>LibreOffice/7.6.0.3$Linux_X86_64 LibreOffice_project/60$Build-3</Application>
  <AppVersion>15.0000</AppVersion>
  <Pages>11</Pages>
  <Words>2653</Words>
  <Characters>19565</Characters>
  <CharactersWithSpaces>21689</CharactersWithSpaces>
  <Paragraphs>580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2020-10-29T14:42:00Z</dcterms:created>
  <dc:creator>zx</dc:creator>
  <dc:description/>
  <dc:language>ru-RU</dc:language>
  <cp:lastModifiedBy/>
  <dcterms:modified xsi:type="dcterms:W3CDTF">2024-10-31T08:07:43Z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