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367" w:rsidRDefault="00232367">
      <w:pPr>
        <w:rPr>
          <w:rFonts w:ascii="Times New Roman" w:hAnsi="Times New Roman" w:cs="Times New Roman"/>
          <w:sz w:val="28"/>
          <w:szCs w:val="28"/>
        </w:rPr>
      </w:pPr>
    </w:p>
    <w:p w:rsidR="00353AB6" w:rsidRPr="00353AB6" w:rsidRDefault="00353AB6" w:rsidP="006970D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53AB6">
        <w:rPr>
          <w:rFonts w:ascii="Times New Roman" w:hAnsi="Times New Roman" w:cs="Times New Roman"/>
          <w:b/>
          <w:color w:val="FF0000"/>
          <w:sz w:val="28"/>
          <w:szCs w:val="28"/>
        </w:rPr>
        <w:t>АЛГОРИТМ ДЕЙСТВИЙ В СИТУАЦИИ БУЛЛИНГА</w:t>
      </w:r>
    </w:p>
    <w:p w:rsidR="00232367" w:rsidRPr="00353AB6" w:rsidRDefault="00353AB6" w:rsidP="006970D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53AB6">
        <w:rPr>
          <w:rFonts w:ascii="Times New Roman" w:hAnsi="Times New Roman" w:cs="Times New Roman"/>
          <w:b/>
          <w:color w:val="FF0000"/>
          <w:sz w:val="28"/>
          <w:szCs w:val="28"/>
        </w:rPr>
        <w:t>ЕСЛИ ТРАВЛЯ ПРОИСХОДИТ СЕЙЧАС</w:t>
      </w:r>
    </w:p>
    <w:p w:rsidR="00CE4C5E" w:rsidRP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>ЛЮБОЙ сотрудник образовательной организации</w:t>
      </w:r>
      <w:r w:rsidR="00353AB6">
        <w:rPr>
          <w:rFonts w:ascii="Times New Roman" w:hAnsi="Times New Roman" w:cs="Times New Roman"/>
          <w:sz w:val="28"/>
          <w:szCs w:val="28"/>
        </w:rPr>
        <w:t>, если он стал очевидцем буллинга должен</w:t>
      </w:r>
      <w:r w:rsidRPr="00CE4C5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E4C5E" w:rsidRPr="00CE4C5E" w:rsidRDefault="00353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З</w:t>
      </w:r>
      <w:r w:rsidR="00CE4C5E" w:rsidRPr="00CE4C5E">
        <w:rPr>
          <w:rFonts w:ascii="Times New Roman" w:hAnsi="Times New Roman" w:cs="Times New Roman"/>
          <w:sz w:val="28"/>
          <w:szCs w:val="28"/>
        </w:rPr>
        <w:t>ащитить жертву, т.е. остановить действия агрессора.</w:t>
      </w:r>
    </w:p>
    <w:p w:rsidR="00CE4C5E" w:rsidRP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 xml:space="preserve"> • Самое важное — обратить, в первую очередь, внимание на жертву, на то, что ребенок чувствует в данной ситуации, а не выдать дисциплинарное взыскание агрессору. Почему это важно? </w:t>
      </w:r>
    </w:p>
    <w:p w:rsidR="00CE4C5E" w:rsidRP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 xml:space="preserve">• Тем самым вы переключаете внимание свидетелей с действий агрессора на состояние жертвы, усиливая ее позицию. </w:t>
      </w:r>
    </w:p>
    <w:p w:rsidR="00CE4C5E" w:rsidRP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>• Постепенно роли меняются: те, кто изначально поддерживали травлю, перемещаются в группу нейтральных или «против травли».</w:t>
      </w:r>
    </w:p>
    <w:p w:rsidR="006970DA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>Внимание к жертве не означает отсутствия последствий для агрессора, но они не являются в данном случае ключевым моментом воздействия.</w:t>
      </w:r>
    </w:p>
    <w:p w:rsidR="006970DA" w:rsidRDefault="006970DA">
      <w:pPr>
        <w:rPr>
          <w:rFonts w:ascii="Times New Roman" w:hAnsi="Times New Roman" w:cs="Times New Roman"/>
          <w:sz w:val="28"/>
          <w:szCs w:val="28"/>
        </w:rPr>
      </w:pPr>
    </w:p>
    <w:p w:rsidR="00CE4C5E" w:rsidRP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 xml:space="preserve"> Если у Вас ЕСТЬ ПРЕДПОЛОЖЕНИЕ, что какого-то конкретного ребенка травят: </w:t>
      </w:r>
    </w:p>
    <w:p w:rsidR="00CE4C5E" w:rsidRP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>• Сообщите Ваше предположение его/ее классному руководителю, психологической службе или инициативной группе по работе с травлей.</w:t>
      </w:r>
    </w:p>
    <w:p w:rsidR="00CE4C5E" w:rsidRPr="00CE4C5E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 xml:space="preserve"> • Если Вы общаетесь с родителями этого ребенка — сообщите свое предположение им. </w:t>
      </w:r>
    </w:p>
    <w:p w:rsidR="006970DA" w:rsidRDefault="00CE4C5E">
      <w:pPr>
        <w:rPr>
          <w:rFonts w:ascii="Times New Roman" w:hAnsi="Times New Roman" w:cs="Times New Roman"/>
          <w:sz w:val="28"/>
          <w:szCs w:val="28"/>
        </w:rPr>
      </w:pPr>
      <w:r w:rsidRPr="00CE4C5E">
        <w:rPr>
          <w:rFonts w:ascii="Times New Roman" w:hAnsi="Times New Roman" w:cs="Times New Roman"/>
          <w:sz w:val="28"/>
          <w:szCs w:val="28"/>
        </w:rPr>
        <w:t>• Собирайте информацию и пе</w:t>
      </w:r>
      <w:r w:rsidR="006970DA">
        <w:rPr>
          <w:rFonts w:ascii="Times New Roman" w:hAnsi="Times New Roman" w:cs="Times New Roman"/>
          <w:sz w:val="28"/>
          <w:szCs w:val="28"/>
        </w:rPr>
        <w:t>редавайте ее администрации школы</w:t>
      </w:r>
      <w:r w:rsidRPr="00CE4C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7F87" w:rsidRDefault="00237F87">
      <w:pPr>
        <w:rPr>
          <w:rFonts w:ascii="Times New Roman" w:hAnsi="Times New Roman" w:cs="Times New Roman"/>
          <w:sz w:val="28"/>
          <w:szCs w:val="28"/>
        </w:rPr>
      </w:pPr>
    </w:p>
    <w:p w:rsidR="00CE4C5E" w:rsidRPr="00353AB6" w:rsidRDefault="00CE4C5E" w:rsidP="006970D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53AB6">
        <w:rPr>
          <w:rFonts w:ascii="Times New Roman" w:hAnsi="Times New Roman" w:cs="Times New Roman"/>
          <w:b/>
          <w:color w:val="FF0000"/>
          <w:sz w:val="28"/>
          <w:szCs w:val="28"/>
        </w:rPr>
        <w:t>ПОМНИТЕ, ЧТО ЧЕМ РАНЬШЕ ПРОИЗОЙДЕТ ВМЕШАТЕЛЬСТВО, ТЕМ МЕНЬШЕ ВРЕДА БУДЕТ НАНЕСЕНО</w:t>
      </w:r>
      <w:bookmarkStart w:id="0" w:name="_GoBack"/>
      <w:bookmarkEnd w:id="0"/>
      <w:r w:rsidRPr="00353AB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ЖЕРТВЕ</w:t>
      </w:r>
      <w:r w:rsidR="00353AB6" w:rsidRPr="00353AB6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sectPr w:rsidR="00CE4C5E" w:rsidRPr="00353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D6769"/>
    <w:multiLevelType w:val="hybridMultilevel"/>
    <w:tmpl w:val="CD1C2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1D0"/>
    <w:rsid w:val="0009478D"/>
    <w:rsid w:val="00232367"/>
    <w:rsid w:val="00237F87"/>
    <w:rsid w:val="00353AB6"/>
    <w:rsid w:val="003E0276"/>
    <w:rsid w:val="004A31D0"/>
    <w:rsid w:val="006970DA"/>
    <w:rsid w:val="00AF26F2"/>
    <w:rsid w:val="00CA6B9D"/>
    <w:rsid w:val="00CE4C5E"/>
    <w:rsid w:val="00D3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AF6556-E2F4-4759-A2EA-BA781948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4C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8</cp:revision>
  <dcterms:created xsi:type="dcterms:W3CDTF">2022-01-31T09:50:00Z</dcterms:created>
  <dcterms:modified xsi:type="dcterms:W3CDTF">2022-02-01T04:35:00Z</dcterms:modified>
</cp:coreProperties>
</file>